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F4E95" w14:textId="0BFD6343" w:rsidR="004A0120" w:rsidRDefault="00467709" w:rsidP="004A0120">
      <w:pPr>
        <w:jc w:val="center"/>
        <w:rPr>
          <w:b/>
          <w:sz w:val="28"/>
          <w:szCs w:val="28"/>
        </w:rPr>
      </w:pPr>
      <w:r w:rsidRPr="00C312BF">
        <w:rPr>
          <w:b/>
          <w:sz w:val="28"/>
          <w:szCs w:val="28"/>
        </w:rPr>
        <w:t>Федеральное государственное образовательное бюджетное учреждение</w:t>
      </w:r>
    </w:p>
    <w:p w14:paraId="041EAE07" w14:textId="61508C7E" w:rsidR="00467709" w:rsidRDefault="00467709" w:rsidP="004A0120">
      <w:pPr>
        <w:jc w:val="center"/>
        <w:rPr>
          <w:b/>
          <w:sz w:val="28"/>
          <w:szCs w:val="28"/>
        </w:rPr>
      </w:pPr>
      <w:r w:rsidRPr="00C312BF">
        <w:rPr>
          <w:b/>
          <w:sz w:val="28"/>
          <w:szCs w:val="28"/>
        </w:rPr>
        <w:t>высшего образования</w:t>
      </w:r>
    </w:p>
    <w:p w14:paraId="6A2AACBD" w14:textId="77777777" w:rsidR="004A0120" w:rsidRPr="00C312BF" w:rsidRDefault="004A0120" w:rsidP="004A0120">
      <w:pPr>
        <w:jc w:val="center"/>
        <w:rPr>
          <w:b/>
          <w:sz w:val="28"/>
          <w:szCs w:val="28"/>
        </w:rPr>
      </w:pPr>
    </w:p>
    <w:p w14:paraId="2F15E41C" w14:textId="77777777" w:rsidR="00467709" w:rsidRPr="00C312BF" w:rsidRDefault="00467709" w:rsidP="00467709">
      <w:pPr>
        <w:ind w:right="-2"/>
        <w:jc w:val="center"/>
        <w:rPr>
          <w:b/>
          <w:sz w:val="28"/>
          <w:szCs w:val="28"/>
        </w:rPr>
      </w:pPr>
      <w:r w:rsidRPr="00C312BF">
        <w:rPr>
          <w:b/>
          <w:sz w:val="28"/>
          <w:szCs w:val="28"/>
        </w:rPr>
        <w:t>«ФИНАНСОВЫЙ УНИВЕРСИТЕТ</w:t>
      </w:r>
    </w:p>
    <w:p w14:paraId="75DCCE2D" w14:textId="77777777" w:rsidR="00467709" w:rsidRPr="00C312BF" w:rsidRDefault="00467709" w:rsidP="00467709">
      <w:pPr>
        <w:ind w:right="-2"/>
        <w:jc w:val="center"/>
        <w:rPr>
          <w:b/>
          <w:sz w:val="28"/>
          <w:szCs w:val="28"/>
        </w:rPr>
      </w:pPr>
      <w:r w:rsidRPr="00C312BF">
        <w:rPr>
          <w:b/>
          <w:sz w:val="28"/>
          <w:szCs w:val="28"/>
        </w:rPr>
        <w:t>ПРИ ПРАВИТЕЛЬСТВЕ РОССИЙСКОЙ ФЕДЕРАЦИИ»</w:t>
      </w:r>
    </w:p>
    <w:p w14:paraId="32DE838B" w14:textId="77777777" w:rsidR="00467709" w:rsidRPr="00C312BF" w:rsidRDefault="00467709" w:rsidP="00467709">
      <w:pPr>
        <w:ind w:right="-2"/>
        <w:jc w:val="center"/>
        <w:rPr>
          <w:sz w:val="28"/>
          <w:szCs w:val="28"/>
        </w:rPr>
      </w:pPr>
      <w:r w:rsidRPr="00C312BF">
        <w:rPr>
          <w:sz w:val="28"/>
          <w:szCs w:val="28"/>
        </w:rPr>
        <w:t>(</w:t>
      </w:r>
      <w:r w:rsidRPr="00C312BF">
        <w:rPr>
          <w:b/>
          <w:sz w:val="28"/>
          <w:szCs w:val="28"/>
        </w:rPr>
        <w:t>Финансовый университет)</w:t>
      </w:r>
    </w:p>
    <w:p w14:paraId="22B72C98" w14:textId="77777777" w:rsidR="00D256EC" w:rsidRPr="005052F7" w:rsidRDefault="00D256EC" w:rsidP="00D256EC">
      <w:pPr>
        <w:tabs>
          <w:tab w:val="left" w:pos="3822"/>
        </w:tabs>
        <w:jc w:val="center"/>
        <w:rPr>
          <w:b/>
          <w:sz w:val="28"/>
          <w:szCs w:val="28"/>
        </w:rPr>
      </w:pPr>
    </w:p>
    <w:p w14:paraId="6836951D" w14:textId="323C8ED8" w:rsidR="00D256EC" w:rsidRDefault="00D256EC" w:rsidP="004A0120">
      <w:pPr>
        <w:tabs>
          <w:tab w:val="left" w:pos="3822"/>
        </w:tabs>
        <w:jc w:val="center"/>
        <w:rPr>
          <w:b/>
          <w:sz w:val="28"/>
          <w:szCs w:val="28"/>
        </w:rPr>
      </w:pPr>
      <w:r w:rsidRPr="005052F7">
        <w:rPr>
          <w:b/>
          <w:sz w:val="28"/>
          <w:szCs w:val="28"/>
        </w:rPr>
        <w:t>Кафедра «Системный анализ в экономике»</w:t>
      </w:r>
    </w:p>
    <w:p w14:paraId="6B360A35" w14:textId="77777777" w:rsidR="004A0120" w:rsidRPr="004A0120" w:rsidRDefault="004A0120" w:rsidP="004A0120">
      <w:pPr>
        <w:widowControl w:val="0"/>
        <w:autoSpaceDE w:val="0"/>
        <w:autoSpaceDN w:val="0"/>
        <w:adjustRightInd w:val="0"/>
        <w:jc w:val="center"/>
        <w:rPr>
          <w:rFonts w:cs="Arial"/>
          <w:b/>
          <w:bCs/>
          <w:sz w:val="28"/>
          <w:szCs w:val="28"/>
        </w:rPr>
      </w:pPr>
      <w:r w:rsidRPr="004A0120">
        <w:rPr>
          <w:b/>
          <w:sz w:val="28"/>
          <w:szCs w:val="28"/>
        </w:rPr>
        <w:t xml:space="preserve">Факультета </w:t>
      </w:r>
      <w:r w:rsidRPr="004A0120">
        <w:rPr>
          <w:rFonts w:cs="Arial"/>
          <w:b/>
          <w:bCs/>
          <w:sz w:val="28"/>
          <w:szCs w:val="28"/>
        </w:rPr>
        <w:t>информационных технологий и анализа больших данных</w:t>
      </w:r>
    </w:p>
    <w:p w14:paraId="5840D161" w14:textId="51661ECC" w:rsidR="004A0120" w:rsidRPr="005052F7" w:rsidRDefault="004A0120" w:rsidP="00467709">
      <w:pPr>
        <w:tabs>
          <w:tab w:val="left" w:pos="3822"/>
        </w:tabs>
        <w:spacing w:line="360" w:lineRule="auto"/>
        <w:jc w:val="center"/>
        <w:rPr>
          <w:b/>
          <w:sz w:val="28"/>
          <w:szCs w:val="28"/>
        </w:rPr>
      </w:pPr>
    </w:p>
    <w:tbl>
      <w:tblPr>
        <w:tblW w:w="4860" w:type="dxa"/>
        <w:tblInd w:w="5387" w:type="dxa"/>
        <w:tblLook w:val="01E0" w:firstRow="1" w:lastRow="1" w:firstColumn="1" w:lastColumn="1" w:noHBand="0" w:noVBand="0"/>
      </w:tblPr>
      <w:tblGrid>
        <w:gridCol w:w="4860"/>
      </w:tblGrid>
      <w:tr w:rsidR="00D57DE7" w:rsidRPr="00C312BF" w14:paraId="38C39E0B" w14:textId="77777777" w:rsidTr="004A0120">
        <w:tc>
          <w:tcPr>
            <w:tcW w:w="4860" w:type="dxa"/>
          </w:tcPr>
          <w:p w14:paraId="2795D942" w14:textId="77777777" w:rsidR="00D57DE7" w:rsidRPr="00A12DD3" w:rsidRDefault="00D57DE7" w:rsidP="00DD7C51">
            <w:pPr>
              <w:spacing w:line="276" w:lineRule="auto"/>
              <w:ind w:left="-180" w:firstLine="360"/>
              <w:rPr>
                <w:sz w:val="28"/>
                <w:szCs w:val="28"/>
              </w:rPr>
            </w:pPr>
            <w:r w:rsidRPr="00C312BF">
              <w:rPr>
                <w:b/>
                <w:sz w:val="28"/>
                <w:szCs w:val="28"/>
              </w:rPr>
              <w:t xml:space="preserve">         </w:t>
            </w:r>
            <w:r w:rsidRPr="00A12DD3">
              <w:rPr>
                <w:sz w:val="28"/>
                <w:szCs w:val="28"/>
              </w:rPr>
              <w:t>УТВЕРЖДАЮ</w:t>
            </w:r>
          </w:p>
          <w:p w14:paraId="3ABC87E0" w14:textId="77777777" w:rsidR="00D57DE7" w:rsidRPr="00E97241" w:rsidRDefault="00D57DE7" w:rsidP="00DD7C51">
            <w:pPr>
              <w:spacing w:line="276" w:lineRule="auto"/>
              <w:ind w:left="-180" w:firstLine="360"/>
              <w:rPr>
                <w:sz w:val="28"/>
                <w:szCs w:val="28"/>
              </w:rPr>
            </w:pPr>
            <w:r w:rsidRPr="00E97241">
              <w:rPr>
                <w:sz w:val="28"/>
                <w:szCs w:val="28"/>
              </w:rPr>
              <w:t xml:space="preserve">         Проректор по учебной и</w:t>
            </w:r>
          </w:p>
          <w:p w14:paraId="6DB5807A" w14:textId="77777777" w:rsidR="00D57DE7" w:rsidRDefault="00D57DE7" w:rsidP="00DD7C51">
            <w:pPr>
              <w:spacing w:line="276" w:lineRule="auto"/>
              <w:ind w:left="-180" w:firstLine="360"/>
              <w:rPr>
                <w:sz w:val="28"/>
                <w:szCs w:val="28"/>
              </w:rPr>
            </w:pPr>
            <w:r w:rsidRPr="00E97241">
              <w:rPr>
                <w:sz w:val="28"/>
                <w:szCs w:val="28"/>
              </w:rPr>
              <w:t xml:space="preserve">         методической работе</w:t>
            </w:r>
          </w:p>
          <w:p w14:paraId="670EBBEF" w14:textId="77777777" w:rsidR="00D57DE7" w:rsidRPr="00E97241" w:rsidRDefault="00D57DE7" w:rsidP="00DD7C51">
            <w:pPr>
              <w:spacing w:line="276" w:lineRule="auto"/>
              <w:ind w:left="-180" w:firstLine="360"/>
              <w:rPr>
                <w:sz w:val="28"/>
                <w:szCs w:val="28"/>
              </w:rPr>
            </w:pPr>
          </w:p>
          <w:p w14:paraId="3B4CA427" w14:textId="77777777" w:rsidR="00D57DE7" w:rsidRPr="00C312BF" w:rsidRDefault="00D57DE7" w:rsidP="00DD7C51">
            <w:pPr>
              <w:spacing w:line="276" w:lineRule="auto"/>
              <w:ind w:left="-180" w:firstLine="360"/>
              <w:rPr>
                <w:sz w:val="28"/>
                <w:szCs w:val="28"/>
              </w:rPr>
            </w:pPr>
            <w:r w:rsidRPr="00C312BF">
              <w:rPr>
                <w:sz w:val="28"/>
                <w:szCs w:val="28"/>
              </w:rPr>
              <w:t xml:space="preserve">          ____________ </w:t>
            </w:r>
            <w:r>
              <w:rPr>
                <w:sz w:val="28"/>
                <w:szCs w:val="28"/>
              </w:rPr>
              <w:t>Е.А. Каменева</w:t>
            </w:r>
          </w:p>
          <w:p w14:paraId="06424E54" w14:textId="24CC965A" w:rsidR="00D57DE7" w:rsidRPr="00C312BF" w:rsidRDefault="00D57DE7" w:rsidP="0053246C">
            <w:pPr>
              <w:spacing w:line="276" w:lineRule="auto"/>
              <w:ind w:left="-180" w:firstLine="360"/>
            </w:pPr>
            <w:r>
              <w:rPr>
                <w:sz w:val="28"/>
                <w:szCs w:val="28"/>
              </w:rPr>
              <w:t xml:space="preserve">          </w:t>
            </w:r>
            <w:r w:rsidR="0053246C">
              <w:rPr>
                <w:sz w:val="28"/>
                <w:szCs w:val="28"/>
              </w:rPr>
              <w:t>19 апреля</w:t>
            </w:r>
            <w:r w:rsidRPr="00C312BF">
              <w:rPr>
                <w:sz w:val="28"/>
                <w:szCs w:val="28"/>
              </w:rPr>
              <w:t xml:space="preserve"> 20</w:t>
            </w:r>
            <w:r>
              <w:rPr>
                <w:sz w:val="28"/>
                <w:szCs w:val="28"/>
              </w:rPr>
              <w:t>24</w:t>
            </w:r>
            <w:r w:rsidR="004A0120">
              <w:rPr>
                <w:sz w:val="28"/>
                <w:szCs w:val="28"/>
              </w:rPr>
              <w:t xml:space="preserve"> </w:t>
            </w:r>
            <w:r w:rsidRPr="00C312BF">
              <w:rPr>
                <w:sz w:val="28"/>
                <w:szCs w:val="28"/>
              </w:rPr>
              <w:t>г.</w:t>
            </w:r>
          </w:p>
        </w:tc>
      </w:tr>
    </w:tbl>
    <w:p w14:paraId="25B182EE" w14:textId="77777777" w:rsidR="006F7850" w:rsidRPr="00D57DE7" w:rsidRDefault="006F7850" w:rsidP="00D256EC">
      <w:pPr>
        <w:tabs>
          <w:tab w:val="left" w:pos="3822"/>
        </w:tabs>
        <w:ind w:left="360"/>
        <w:rPr>
          <w:caps/>
          <w:sz w:val="28"/>
          <w:szCs w:val="28"/>
        </w:rPr>
      </w:pPr>
    </w:p>
    <w:p w14:paraId="73326451" w14:textId="77777777" w:rsidR="00D57DE7" w:rsidRPr="005052F7" w:rsidRDefault="00D57DE7" w:rsidP="00D256EC">
      <w:pPr>
        <w:tabs>
          <w:tab w:val="left" w:pos="3822"/>
        </w:tabs>
        <w:jc w:val="center"/>
        <w:rPr>
          <w:b/>
          <w:caps/>
          <w:sz w:val="28"/>
          <w:szCs w:val="28"/>
        </w:rPr>
      </w:pPr>
    </w:p>
    <w:p w14:paraId="4FA9E42D" w14:textId="50160834" w:rsidR="00D256EC" w:rsidRPr="005052F7" w:rsidRDefault="00D57DE7" w:rsidP="00D57DE7">
      <w:pPr>
        <w:spacing w:line="360" w:lineRule="auto"/>
        <w:jc w:val="center"/>
        <w:rPr>
          <w:b/>
          <w:sz w:val="28"/>
          <w:szCs w:val="28"/>
        </w:rPr>
      </w:pPr>
      <w:r>
        <w:rPr>
          <w:b/>
          <w:sz w:val="28"/>
          <w:szCs w:val="28"/>
        </w:rPr>
        <w:t>Ю.А. Кораблев</w:t>
      </w:r>
    </w:p>
    <w:p w14:paraId="73580709" w14:textId="7C53FB51" w:rsidR="00D256EC" w:rsidRPr="00D57DE7" w:rsidRDefault="00D57DE7" w:rsidP="00D256EC">
      <w:pPr>
        <w:jc w:val="center"/>
        <w:rPr>
          <w:b/>
          <w:sz w:val="28"/>
          <w:szCs w:val="28"/>
        </w:rPr>
      </w:pPr>
      <w:r w:rsidRPr="00D57DE7">
        <w:rPr>
          <w:b/>
          <w:caps/>
          <w:sz w:val="28"/>
          <w:szCs w:val="28"/>
        </w:rPr>
        <w:t>Байесовское моделирование</w:t>
      </w:r>
      <w:r w:rsidR="00D256EC" w:rsidRPr="00D57DE7">
        <w:rPr>
          <w:b/>
          <w:sz w:val="28"/>
          <w:szCs w:val="28"/>
        </w:rPr>
        <w:t xml:space="preserve"> </w:t>
      </w:r>
    </w:p>
    <w:p w14:paraId="1312E646" w14:textId="77777777" w:rsidR="00D256EC" w:rsidRPr="005052F7" w:rsidRDefault="00D256EC" w:rsidP="00D256EC">
      <w:pPr>
        <w:tabs>
          <w:tab w:val="left" w:pos="3822"/>
        </w:tabs>
        <w:ind w:left="-180" w:right="616" w:firstLine="360"/>
        <w:jc w:val="center"/>
        <w:rPr>
          <w:sz w:val="28"/>
          <w:szCs w:val="28"/>
        </w:rPr>
      </w:pPr>
    </w:p>
    <w:p w14:paraId="5718C499" w14:textId="77777777" w:rsidR="00D256EC" w:rsidRPr="005052F7" w:rsidRDefault="00D256EC" w:rsidP="004A0120">
      <w:pPr>
        <w:tabs>
          <w:tab w:val="left" w:pos="3822"/>
        </w:tabs>
        <w:ind w:right="616"/>
        <w:jc w:val="center"/>
        <w:rPr>
          <w:sz w:val="28"/>
          <w:szCs w:val="28"/>
        </w:rPr>
      </w:pPr>
      <w:r w:rsidRPr="005052F7">
        <w:rPr>
          <w:sz w:val="28"/>
          <w:szCs w:val="28"/>
        </w:rPr>
        <w:t xml:space="preserve">Рабочая программа дисциплины </w:t>
      </w:r>
    </w:p>
    <w:p w14:paraId="6C3B121F" w14:textId="56B8D0EF" w:rsidR="00A0233F" w:rsidRPr="005052F7" w:rsidRDefault="00A0233F" w:rsidP="004A0120">
      <w:pPr>
        <w:suppressAutoHyphens/>
        <w:jc w:val="center"/>
        <w:rPr>
          <w:sz w:val="28"/>
          <w:szCs w:val="28"/>
        </w:rPr>
      </w:pPr>
      <w:r w:rsidRPr="005052F7">
        <w:rPr>
          <w:sz w:val="28"/>
          <w:szCs w:val="28"/>
        </w:rPr>
        <w:t xml:space="preserve">для студентов, обучающихся по направлению подготовки </w:t>
      </w:r>
    </w:p>
    <w:p w14:paraId="313328B9" w14:textId="18D180EC" w:rsidR="00A0233F" w:rsidRDefault="00A0233F" w:rsidP="004A0120">
      <w:pPr>
        <w:suppressAutoHyphens/>
        <w:jc w:val="center"/>
        <w:rPr>
          <w:sz w:val="28"/>
          <w:szCs w:val="28"/>
        </w:rPr>
      </w:pPr>
      <w:r w:rsidRPr="005052F7">
        <w:rPr>
          <w:sz w:val="28"/>
          <w:szCs w:val="28"/>
        </w:rPr>
        <w:t>0</w:t>
      </w:r>
      <w:r w:rsidR="00D57DE7">
        <w:rPr>
          <w:sz w:val="28"/>
          <w:szCs w:val="28"/>
        </w:rPr>
        <w:t>2</w:t>
      </w:r>
      <w:r w:rsidRPr="005052F7">
        <w:rPr>
          <w:sz w:val="28"/>
          <w:szCs w:val="28"/>
        </w:rPr>
        <w:t>.0</w:t>
      </w:r>
      <w:r w:rsidR="00D57DE7">
        <w:rPr>
          <w:sz w:val="28"/>
          <w:szCs w:val="28"/>
        </w:rPr>
        <w:t>3</w:t>
      </w:r>
      <w:r w:rsidRPr="005052F7">
        <w:rPr>
          <w:sz w:val="28"/>
          <w:szCs w:val="28"/>
        </w:rPr>
        <w:t>.0</w:t>
      </w:r>
      <w:r w:rsidR="00D57DE7">
        <w:rPr>
          <w:sz w:val="28"/>
          <w:szCs w:val="28"/>
        </w:rPr>
        <w:t>1</w:t>
      </w:r>
      <w:r w:rsidRPr="005052F7">
        <w:rPr>
          <w:sz w:val="28"/>
          <w:szCs w:val="28"/>
        </w:rPr>
        <w:t xml:space="preserve"> </w:t>
      </w:r>
      <w:r w:rsidR="00D57DE7">
        <w:rPr>
          <w:sz w:val="28"/>
          <w:szCs w:val="28"/>
        </w:rPr>
        <w:t>М</w:t>
      </w:r>
      <w:r w:rsidRPr="005052F7">
        <w:rPr>
          <w:sz w:val="28"/>
          <w:szCs w:val="28"/>
        </w:rPr>
        <w:t xml:space="preserve">атематика и </w:t>
      </w:r>
      <w:r w:rsidR="00D57DE7">
        <w:rPr>
          <w:sz w:val="28"/>
          <w:szCs w:val="28"/>
        </w:rPr>
        <w:t>компьютерные науки</w:t>
      </w:r>
      <w:r w:rsidRPr="005052F7">
        <w:rPr>
          <w:sz w:val="28"/>
          <w:szCs w:val="28"/>
        </w:rPr>
        <w:t xml:space="preserve">, </w:t>
      </w:r>
    </w:p>
    <w:p w14:paraId="41C95891" w14:textId="334964C6" w:rsidR="00D256EC" w:rsidRPr="005052F7" w:rsidRDefault="00D57DE7" w:rsidP="004A0120">
      <w:pPr>
        <w:jc w:val="center"/>
        <w:rPr>
          <w:sz w:val="28"/>
          <w:szCs w:val="28"/>
        </w:rPr>
      </w:pPr>
      <w:r w:rsidRPr="00C312BF">
        <w:rPr>
          <w:sz w:val="28"/>
        </w:rPr>
        <w:t>профил</w:t>
      </w:r>
      <w:r>
        <w:rPr>
          <w:sz w:val="28"/>
        </w:rPr>
        <w:t>ь</w:t>
      </w:r>
      <w:r w:rsidRPr="00C312BF">
        <w:rPr>
          <w:sz w:val="28"/>
        </w:rPr>
        <w:t xml:space="preserve">: </w:t>
      </w:r>
      <w:r>
        <w:rPr>
          <w:sz w:val="28"/>
          <w:szCs w:val="28"/>
        </w:rPr>
        <w:t>Цифровая аналитика и математическая оценка рисков</w:t>
      </w:r>
    </w:p>
    <w:p w14:paraId="645788D7" w14:textId="77777777" w:rsidR="00D256EC" w:rsidRDefault="00D256EC" w:rsidP="00D256EC">
      <w:pPr>
        <w:tabs>
          <w:tab w:val="left" w:pos="3822"/>
        </w:tabs>
        <w:jc w:val="center"/>
        <w:rPr>
          <w:sz w:val="28"/>
          <w:szCs w:val="28"/>
        </w:rPr>
      </w:pPr>
    </w:p>
    <w:p w14:paraId="1025B066" w14:textId="77777777" w:rsidR="00D57DE7" w:rsidRPr="005052F7" w:rsidRDefault="00D57DE7" w:rsidP="00D256EC">
      <w:pPr>
        <w:tabs>
          <w:tab w:val="left" w:pos="3822"/>
        </w:tabs>
        <w:jc w:val="center"/>
        <w:rPr>
          <w:sz w:val="28"/>
          <w:szCs w:val="28"/>
        </w:rPr>
      </w:pPr>
    </w:p>
    <w:p w14:paraId="0D299BF7" w14:textId="77777777" w:rsidR="00D256EC" w:rsidRPr="005052F7" w:rsidRDefault="00D256EC" w:rsidP="00D256EC">
      <w:pPr>
        <w:tabs>
          <w:tab w:val="left" w:pos="3822"/>
        </w:tabs>
        <w:jc w:val="center"/>
        <w:rPr>
          <w:sz w:val="28"/>
          <w:szCs w:val="28"/>
        </w:rPr>
      </w:pPr>
    </w:p>
    <w:p w14:paraId="00D629BD" w14:textId="77777777" w:rsidR="0053246C" w:rsidRPr="00C2777A" w:rsidRDefault="00D57DE7" w:rsidP="0053246C">
      <w:pPr>
        <w:widowControl w:val="0"/>
        <w:autoSpaceDE w:val="0"/>
        <w:autoSpaceDN w:val="0"/>
        <w:adjustRightInd w:val="0"/>
        <w:jc w:val="center"/>
        <w:rPr>
          <w:rFonts w:cs="Arial"/>
          <w:bCs/>
          <w:i/>
        </w:rPr>
      </w:pPr>
      <w:r w:rsidRPr="00CF54C4">
        <w:rPr>
          <w:rFonts w:cs="Arial"/>
          <w:bCs/>
          <w:i/>
          <w:sz w:val="28"/>
          <w:szCs w:val="28"/>
        </w:rPr>
        <w:t xml:space="preserve">  </w:t>
      </w:r>
      <w:r w:rsidR="0053246C" w:rsidRPr="00C2777A">
        <w:rPr>
          <w:rFonts w:cs="Arial"/>
          <w:bCs/>
          <w:i/>
        </w:rPr>
        <w:t>Рекомендовано Ученым советом факультета</w:t>
      </w:r>
    </w:p>
    <w:p w14:paraId="330BF9D3" w14:textId="77777777" w:rsidR="0053246C" w:rsidRPr="00C2777A" w:rsidRDefault="0053246C" w:rsidP="0053246C">
      <w:pPr>
        <w:widowControl w:val="0"/>
        <w:autoSpaceDE w:val="0"/>
        <w:autoSpaceDN w:val="0"/>
        <w:adjustRightInd w:val="0"/>
        <w:jc w:val="center"/>
        <w:rPr>
          <w:rFonts w:cs="Arial"/>
          <w:bCs/>
          <w:i/>
        </w:rPr>
      </w:pPr>
      <w:r w:rsidRPr="00C2777A">
        <w:rPr>
          <w:rFonts w:cs="Arial"/>
          <w:bCs/>
          <w:i/>
        </w:rPr>
        <w:t>информационных технологий и анализа больших данных</w:t>
      </w:r>
    </w:p>
    <w:p w14:paraId="6D7BD60A" w14:textId="77777777" w:rsidR="0053246C" w:rsidRPr="00C2777A" w:rsidRDefault="0053246C" w:rsidP="0053246C">
      <w:pPr>
        <w:widowControl w:val="0"/>
        <w:autoSpaceDE w:val="0"/>
        <w:autoSpaceDN w:val="0"/>
        <w:adjustRightInd w:val="0"/>
        <w:jc w:val="center"/>
        <w:rPr>
          <w:rFonts w:cs="Arial"/>
          <w:bCs/>
          <w:i/>
        </w:rPr>
      </w:pPr>
      <w:r w:rsidRPr="00C2777A">
        <w:rPr>
          <w:rFonts w:cs="Arial"/>
          <w:bCs/>
          <w:i/>
        </w:rPr>
        <w:t xml:space="preserve"> (протокол № 43 от 16 апреля 2024 г.)</w:t>
      </w:r>
    </w:p>
    <w:p w14:paraId="42CF206D" w14:textId="77777777" w:rsidR="0053246C" w:rsidRPr="00C2777A" w:rsidRDefault="0053246C" w:rsidP="0053246C">
      <w:pPr>
        <w:widowControl w:val="0"/>
        <w:autoSpaceDE w:val="0"/>
        <w:autoSpaceDN w:val="0"/>
        <w:adjustRightInd w:val="0"/>
        <w:jc w:val="center"/>
        <w:rPr>
          <w:rFonts w:cs="Arial"/>
          <w:bCs/>
          <w:i/>
        </w:rPr>
      </w:pPr>
    </w:p>
    <w:p w14:paraId="1F1BCF4A" w14:textId="77777777" w:rsidR="0053246C" w:rsidRPr="00C2777A" w:rsidRDefault="0053246C" w:rsidP="0053246C">
      <w:pPr>
        <w:widowControl w:val="0"/>
        <w:autoSpaceDE w:val="0"/>
        <w:autoSpaceDN w:val="0"/>
        <w:adjustRightInd w:val="0"/>
        <w:jc w:val="center"/>
        <w:rPr>
          <w:rFonts w:cs="Arial"/>
          <w:bCs/>
          <w:i/>
        </w:rPr>
      </w:pPr>
      <w:r w:rsidRPr="00C2777A">
        <w:rPr>
          <w:rFonts w:cs="Arial"/>
          <w:bCs/>
          <w:i/>
        </w:rPr>
        <w:t>Одобрено кафедрой «Системный анализ в экономике»</w:t>
      </w:r>
    </w:p>
    <w:p w14:paraId="08EC0D9F" w14:textId="77777777" w:rsidR="0053246C" w:rsidRPr="00C2777A" w:rsidRDefault="0053246C" w:rsidP="0053246C">
      <w:pPr>
        <w:widowControl w:val="0"/>
        <w:autoSpaceDE w:val="0"/>
        <w:autoSpaceDN w:val="0"/>
        <w:adjustRightInd w:val="0"/>
        <w:jc w:val="center"/>
        <w:rPr>
          <w:rFonts w:cs="Arial"/>
          <w:bCs/>
          <w:i/>
        </w:rPr>
      </w:pPr>
      <w:r w:rsidRPr="00C2777A">
        <w:rPr>
          <w:rFonts w:cs="Arial"/>
          <w:bCs/>
          <w:i/>
        </w:rPr>
        <w:t>(протокол № 07 от 21 марта 2024 г.)</w:t>
      </w:r>
    </w:p>
    <w:p w14:paraId="62D34807" w14:textId="77777777" w:rsidR="0053246C" w:rsidRPr="00C2777A" w:rsidRDefault="0053246C" w:rsidP="0053246C">
      <w:pPr>
        <w:jc w:val="center"/>
      </w:pPr>
    </w:p>
    <w:p w14:paraId="37BF2CCB" w14:textId="6CB542F2" w:rsidR="00D256EC" w:rsidRPr="005052F7" w:rsidRDefault="00D256EC" w:rsidP="0053246C">
      <w:pPr>
        <w:widowControl w:val="0"/>
        <w:autoSpaceDE w:val="0"/>
        <w:autoSpaceDN w:val="0"/>
        <w:adjustRightInd w:val="0"/>
        <w:jc w:val="center"/>
        <w:rPr>
          <w:sz w:val="28"/>
          <w:szCs w:val="28"/>
        </w:rPr>
      </w:pPr>
    </w:p>
    <w:p w14:paraId="3C263991" w14:textId="77777777" w:rsidR="00D256EC" w:rsidRPr="005052F7" w:rsidRDefault="00D256EC" w:rsidP="00D256EC">
      <w:pPr>
        <w:tabs>
          <w:tab w:val="left" w:pos="3822"/>
        </w:tabs>
        <w:jc w:val="center"/>
        <w:rPr>
          <w:sz w:val="28"/>
          <w:szCs w:val="28"/>
        </w:rPr>
      </w:pPr>
    </w:p>
    <w:p w14:paraId="53108110" w14:textId="77777777" w:rsidR="00D57DE7" w:rsidRDefault="00D57DE7" w:rsidP="00D256EC">
      <w:pPr>
        <w:tabs>
          <w:tab w:val="left" w:pos="3822"/>
        </w:tabs>
        <w:jc w:val="center"/>
        <w:rPr>
          <w:sz w:val="28"/>
          <w:szCs w:val="28"/>
        </w:rPr>
      </w:pPr>
    </w:p>
    <w:p w14:paraId="59392478" w14:textId="08DBD79A" w:rsidR="00D57DE7" w:rsidRDefault="00D57DE7" w:rsidP="00D256EC">
      <w:pPr>
        <w:tabs>
          <w:tab w:val="left" w:pos="3822"/>
        </w:tabs>
        <w:jc w:val="center"/>
        <w:rPr>
          <w:sz w:val="28"/>
          <w:szCs w:val="28"/>
        </w:rPr>
      </w:pPr>
    </w:p>
    <w:p w14:paraId="74EAE21E" w14:textId="77777777" w:rsidR="004A0120" w:rsidRPr="005052F7" w:rsidRDefault="004A0120" w:rsidP="00D256EC">
      <w:pPr>
        <w:tabs>
          <w:tab w:val="left" w:pos="3822"/>
        </w:tabs>
        <w:jc w:val="center"/>
        <w:rPr>
          <w:sz w:val="28"/>
          <w:szCs w:val="28"/>
        </w:rPr>
      </w:pPr>
    </w:p>
    <w:p w14:paraId="1BE62DD6" w14:textId="77777777" w:rsidR="00D256EC" w:rsidRPr="005052F7" w:rsidRDefault="00D256EC" w:rsidP="00D256EC">
      <w:pPr>
        <w:tabs>
          <w:tab w:val="left" w:pos="3822"/>
        </w:tabs>
        <w:jc w:val="center"/>
        <w:rPr>
          <w:sz w:val="28"/>
          <w:szCs w:val="28"/>
        </w:rPr>
      </w:pPr>
    </w:p>
    <w:p w14:paraId="6DAD8683" w14:textId="60899407" w:rsidR="00467709" w:rsidRDefault="00D256EC" w:rsidP="008463C1">
      <w:pPr>
        <w:tabs>
          <w:tab w:val="left" w:pos="3822"/>
        </w:tabs>
        <w:jc w:val="center"/>
        <w:rPr>
          <w:sz w:val="32"/>
          <w:szCs w:val="32"/>
        </w:rPr>
      </w:pPr>
      <w:r w:rsidRPr="005052F7">
        <w:rPr>
          <w:sz w:val="28"/>
          <w:szCs w:val="28"/>
        </w:rPr>
        <w:t>Москва 202</w:t>
      </w:r>
      <w:r w:rsidR="00D57DE7">
        <w:rPr>
          <w:sz w:val="28"/>
          <w:szCs w:val="28"/>
        </w:rPr>
        <w:t>4</w:t>
      </w:r>
      <w:r w:rsidRPr="005052F7">
        <w:rPr>
          <w:sz w:val="32"/>
          <w:szCs w:val="32"/>
        </w:rPr>
        <w:br w:type="page"/>
      </w:r>
    </w:p>
    <w:sdt>
      <w:sdtPr>
        <w:rPr>
          <w:sz w:val="28"/>
          <w:szCs w:val="28"/>
        </w:rPr>
        <w:id w:val="-1848397888"/>
        <w:docPartObj>
          <w:docPartGallery w:val="Table of Contents"/>
          <w:docPartUnique/>
        </w:docPartObj>
      </w:sdtPr>
      <w:sdtEndPr>
        <w:rPr>
          <w:sz w:val="24"/>
        </w:rPr>
      </w:sdtEndPr>
      <w:sdtContent>
        <w:sdt>
          <w:sdtPr>
            <w:rPr>
              <w:szCs w:val="28"/>
            </w:rPr>
            <w:id w:val="961770696"/>
            <w:docPartObj>
              <w:docPartGallery w:val="Table of Contents"/>
              <w:docPartUnique/>
            </w:docPartObj>
          </w:sdtPr>
          <w:sdtEndPr/>
          <w:sdtContent>
            <w:p w14:paraId="173D429C" w14:textId="0EBC6CFB" w:rsidR="00467709" w:rsidRPr="00467709" w:rsidRDefault="00467709" w:rsidP="00467709">
              <w:pPr>
                <w:pageBreakBefore/>
                <w:tabs>
                  <w:tab w:val="left" w:pos="3888"/>
                  <w:tab w:val="center" w:pos="5045"/>
                </w:tabs>
                <w:spacing w:line="336" w:lineRule="auto"/>
                <w:jc w:val="center"/>
                <w:rPr>
                  <w:b/>
                  <w:szCs w:val="28"/>
                </w:rPr>
              </w:pPr>
              <w:r w:rsidRPr="00467709">
                <w:rPr>
                  <w:b/>
                  <w:szCs w:val="28"/>
                </w:rPr>
                <w:t xml:space="preserve">Содержание </w:t>
              </w:r>
            </w:p>
            <w:p w14:paraId="243107A2" w14:textId="77777777" w:rsidR="00467709" w:rsidRPr="00467709" w:rsidRDefault="00467709" w:rsidP="00467709">
              <w:pPr>
                <w:tabs>
                  <w:tab w:val="right" w:leader="dot" w:pos="9639"/>
                </w:tabs>
                <w:spacing w:line="336" w:lineRule="auto"/>
                <w:rPr>
                  <w:szCs w:val="28"/>
                </w:rPr>
              </w:pPr>
              <w:r w:rsidRPr="00467709">
                <w:rPr>
                  <w:szCs w:val="28"/>
                </w:rPr>
                <w:t>1. Наименование дисциплины</w:t>
              </w:r>
              <w:r w:rsidRPr="00467709">
                <w:rPr>
                  <w:szCs w:val="28"/>
                </w:rPr>
                <w:tab/>
                <w:t>3</w:t>
              </w:r>
            </w:p>
            <w:p w14:paraId="07FE84BB" w14:textId="77777777" w:rsidR="00467709" w:rsidRPr="00467709" w:rsidRDefault="00467709" w:rsidP="00467709">
              <w:pPr>
                <w:tabs>
                  <w:tab w:val="right" w:leader="dot" w:pos="9639"/>
                </w:tabs>
                <w:spacing w:line="336" w:lineRule="auto"/>
                <w:rPr>
                  <w:szCs w:val="28"/>
                </w:rPr>
              </w:pPr>
              <w:r w:rsidRPr="00467709">
                <w:rPr>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467709">
                <w:rPr>
                  <w:szCs w:val="28"/>
                </w:rPr>
                <w:tab/>
                <w:t>3</w:t>
              </w:r>
            </w:p>
            <w:p w14:paraId="4A36BA39" w14:textId="77777777" w:rsidR="00467709" w:rsidRPr="00467709" w:rsidRDefault="00467709" w:rsidP="00467709">
              <w:pPr>
                <w:tabs>
                  <w:tab w:val="right" w:leader="dot" w:pos="9639"/>
                </w:tabs>
                <w:spacing w:line="336" w:lineRule="auto"/>
                <w:rPr>
                  <w:bCs/>
                  <w:szCs w:val="28"/>
                </w:rPr>
              </w:pPr>
              <w:r w:rsidRPr="00467709">
                <w:rPr>
                  <w:szCs w:val="28"/>
                </w:rPr>
                <w:t>3. Место дисциплины в структуре образовательной программы</w:t>
              </w:r>
              <w:r w:rsidRPr="00467709">
                <w:rPr>
                  <w:szCs w:val="28"/>
                </w:rPr>
                <w:tab/>
              </w:r>
              <w:r w:rsidRPr="00467709">
                <w:rPr>
                  <w:bCs/>
                  <w:szCs w:val="28"/>
                </w:rPr>
                <w:t>4</w:t>
              </w:r>
            </w:p>
            <w:p w14:paraId="3092F0B4" w14:textId="77777777" w:rsidR="00467709" w:rsidRPr="00467709" w:rsidRDefault="00467709" w:rsidP="00467709">
              <w:pPr>
                <w:tabs>
                  <w:tab w:val="right" w:leader="dot" w:pos="9639"/>
                </w:tabs>
                <w:spacing w:line="336" w:lineRule="auto"/>
                <w:rPr>
                  <w:szCs w:val="28"/>
                </w:rPr>
              </w:pPr>
              <w:r w:rsidRPr="00467709">
                <w:rPr>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Pr="00467709">
                <w:rPr>
                  <w:szCs w:val="28"/>
                </w:rPr>
                <w:tab/>
                <w:t>4</w:t>
              </w:r>
            </w:p>
            <w:p w14:paraId="1028F49F" w14:textId="77777777" w:rsidR="00467709" w:rsidRPr="00467709" w:rsidRDefault="00467709" w:rsidP="00467709">
              <w:pPr>
                <w:tabs>
                  <w:tab w:val="right" w:leader="dot" w:pos="9639"/>
                </w:tabs>
                <w:spacing w:line="336" w:lineRule="auto"/>
                <w:rPr>
                  <w:szCs w:val="28"/>
                </w:rPr>
              </w:pPr>
              <w:r w:rsidRPr="00467709">
                <w:rPr>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467709">
                <w:rPr>
                  <w:szCs w:val="28"/>
                </w:rPr>
                <w:tab/>
                <w:t>4</w:t>
              </w:r>
            </w:p>
            <w:p w14:paraId="0E3D3954" w14:textId="77777777" w:rsidR="00467709" w:rsidRPr="00467709" w:rsidRDefault="00467709" w:rsidP="00467709">
              <w:pPr>
                <w:tabs>
                  <w:tab w:val="right" w:leader="dot" w:pos="9639"/>
                </w:tabs>
                <w:spacing w:line="336" w:lineRule="auto"/>
                <w:ind w:left="142"/>
                <w:rPr>
                  <w:szCs w:val="28"/>
                </w:rPr>
              </w:pPr>
              <w:r w:rsidRPr="00467709">
                <w:rPr>
                  <w:szCs w:val="28"/>
                </w:rPr>
                <w:t>5.1. Содержание дисциплины</w:t>
              </w:r>
              <w:r w:rsidRPr="00467709">
                <w:rPr>
                  <w:szCs w:val="28"/>
                </w:rPr>
                <w:tab/>
                <w:t>4</w:t>
              </w:r>
            </w:p>
            <w:p w14:paraId="5DCCFC84" w14:textId="77777777" w:rsidR="00467709" w:rsidRPr="00467709" w:rsidRDefault="00467709" w:rsidP="00467709">
              <w:pPr>
                <w:tabs>
                  <w:tab w:val="right" w:leader="dot" w:pos="9639"/>
                </w:tabs>
                <w:spacing w:line="336" w:lineRule="auto"/>
                <w:ind w:left="142"/>
                <w:rPr>
                  <w:szCs w:val="28"/>
                </w:rPr>
              </w:pPr>
              <w:r w:rsidRPr="00467709">
                <w:rPr>
                  <w:szCs w:val="28"/>
                </w:rPr>
                <w:t>5.2. Учебно-тематический план</w:t>
              </w:r>
              <w:r w:rsidRPr="00467709">
                <w:rPr>
                  <w:szCs w:val="28"/>
                </w:rPr>
                <w:tab/>
                <w:t>9</w:t>
              </w:r>
            </w:p>
            <w:p w14:paraId="1C004C37" w14:textId="77777777" w:rsidR="00467709" w:rsidRPr="00467709" w:rsidRDefault="00467709" w:rsidP="00467709">
              <w:pPr>
                <w:tabs>
                  <w:tab w:val="right" w:leader="dot" w:pos="9639"/>
                </w:tabs>
                <w:spacing w:line="336" w:lineRule="auto"/>
                <w:ind w:left="142"/>
                <w:rPr>
                  <w:szCs w:val="28"/>
                </w:rPr>
              </w:pPr>
              <w:r w:rsidRPr="00467709">
                <w:rPr>
                  <w:szCs w:val="28"/>
                </w:rPr>
                <w:t>5.3 Содержание семинаров, практических занятий</w:t>
              </w:r>
              <w:r w:rsidRPr="00467709">
                <w:rPr>
                  <w:szCs w:val="28"/>
                </w:rPr>
                <w:tab/>
                <w:t>10</w:t>
              </w:r>
            </w:p>
            <w:p w14:paraId="5278A1E9" w14:textId="77777777" w:rsidR="00467709" w:rsidRPr="00467709" w:rsidRDefault="00467709" w:rsidP="00467709">
              <w:pPr>
                <w:tabs>
                  <w:tab w:val="right" w:leader="dot" w:pos="9639"/>
                </w:tabs>
                <w:spacing w:line="336" w:lineRule="auto"/>
                <w:rPr>
                  <w:szCs w:val="28"/>
                </w:rPr>
              </w:pPr>
              <w:r w:rsidRPr="00467709">
                <w:rPr>
                  <w:szCs w:val="28"/>
                </w:rPr>
                <w:t>6. Перечень учебно-методического обеспечения для самостоятельной работы обучающихся по дисциплине</w:t>
              </w:r>
              <w:r w:rsidRPr="00467709">
                <w:rPr>
                  <w:szCs w:val="28"/>
                </w:rPr>
                <w:tab/>
                <w:t>13</w:t>
              </w:r>
            </w:p>
            <w:p w14:paraId="78E84FDE" w14:textId="77777777" w:rsidR="00467709" w:rsidRPr="00467709" w:rsidRDefault="00467709" w:rsidP="00467709">
              <w:pPr>
                <w:tabs>
                  <w:tab w:val="right" w:leader="dot" w:pos="9639"/>
                </w:tabs>
                <w:spacing w:line="336" w:lineRule="auto"/>
                <w:rPr>
                  <w:szCs w:val="28"/>
                </w:rPr>
              </w:pPr>
              <w:r w:rsidRPr="00467709">
                <w:rPr>
                  <w:szCs w:val="28"/>
                </w:rPr>
                <w:t>7. Фонд оценочных средств для проведения промежуточной аттестации обучающихся по дисциплине</w:t>
              </w:r>
              <w:r w:rsidRPr="00467709">
                <w:rPr>
                  <w:szCs w:val="28"/>
                </w:rPr>
                <w:tab/>
                <w:t>20</w:t>
              </w:r>
            </w:p>
            <w:p w14:paraId="034CEAE4" w14:textId="77777777" w:rsidR="00467709" w:rsidRPr="00467709" w:rsidRDefault="00467709" w:rsidP="00467709">
              <w:pPr>
                <w:tabs>
                  <w:tab w:val="right" w:leader="dot" w:pos="9639"/>
                </w:tabs>
                <w:spacing w:line="336" w:lineRule="auto"/>
                <w:ind w:right="284"/>
                <w:rPr>
                  <w:szCs w:val="28"/>
                </w:rPr>
              </w:pPr>
              <w:r w:rsidRPr="00467709">
                <w:rPr>
                  <w:szCs w:val="28"/>
                </w:rPr>
                <w:t xml:space="preserve">8. Перечень основной и дополнительной учебной литературы, необходимой для освоения дисциплины </w:t>
              </w:r>
              <w:r w:rsidRPr="00467709">
                <w:rPr>
                  <w:szCs w:val="28"/>
                </w:rPr>
                <w:ptab w:relativeTo="margin" w:alignment="right" w:leader="dot"/>
              </w:r>
              <w:r w:rsidRPr="00467709">
                <w:rPr>
                  <w:szCs w:val="28"/>
                </w:rPr>
                <w:t>28</w:t>
              </w:r>
            </w:p>
            <w:p w14:paraId="38DBEE64" w14:textId="77777777" w:rsidR="00467709" w:rsidRPr="00467709" w:rsidRDefault="00467709" w:rsidP="002566A6">
              <w:pPr>
                <w:spacing w:line="336" w:lineRule="auto"/>
                <w:ind w:right="284"/>
                <w:rPr>
                  <w:szCs w:val="28"/>
                </w:rPr>
              </w:pPr>
              <w:r w:rsidRPr="00467709">
                <w:rPr>
                  <w:szCs w:val="28"/>
                </w:rPr>
                <w:t xml:space="preserve">9. Перечень ресурсов информационно-телекоммуникационной сети «Интернет», необходимых для освоения дисциплины </w:t>
              </w:r>
              <w:r w:rsidRPr="00467709">
                <w:rPr>
                  <w:szCs w:val="28"/>
                </w:rPr>
                <w:ptab w:relativeTo="margin" w:alignment="right" w:leader="dot"/>
              </w:r>
              <w:r w:rsidRPr="00467709">
                <w:rPr>
                  <w:szCs w:val="28"/>
                </w:rPr>
                <w:t>28</w:t>
              </w:r>
            </w:p>
            <w:p w14:paraId="685549B2" w14:textId="77777777" w:rsidR="00467709" w:rsidRPr="00467709" w:rsidRDefault="00467709" w:rsidP="00467709">
              <w:pPr>
                <w:tabs>
                  <w:tab w:val="right" w:leader="dot" w:pos="9639"/>
                </w:tabs>
                <w:spacing w:line="336" w:lineRule="auto"/>
                <w:rPr>
                  <w:szCs w:val="28"/>
                </w:rPr>
              </w:pPr>
              <w:r w:rsidRPr="00467709">
                <w:rPr>
                  <w:szCs w:val="28"/>
                </w:rPr>
                <w:t>10. Методические указания для обучающихся по освоению дисциплины</w:t>
              </w:r>
              <w:r w:rsidRPr="00467709">
                <w:rPr>
                  <w:szCs w:val="28"/>
                </w:rPr>
                <w:tab/>
                <w:t>29</w:t>
              </w:r>
            </w:p>
            <w:p w14:paraId="2AF91A91" w14:textId="77777777" w:rsidR="00467709" w:rsidRPr="00467709" w:rsidRDefault="00467709" w:rsidP="00467709">
              <w:pPr>
                <w:tabs>
                  <w:tab w:val="right" w:leader="dot" w:pos="9639"/>
                </w:tabs>
                <w:spacing w:line="336" w:lineRule="auto"/>
                <w:rPr>
                  <w:szCs w:val="28"/>
                </w:rPr>
              </w:pPr>
              <w:r w:rsidRPr="00467709">
                <w:rPr>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467709">
                <w:rPr>
                  <w:szCs w:val="28"/>
                </w:rPr>
                <w:tab/>
                <w:t>30</w:t>
              </w:r>
            </w:p>
            <w:p w14:paraId="317CEB8B" w14:textId="77777777" w:rsidR="00467709" w:rsidRPr="00467709" w:rsidRDefault="00467709" w:rsidP="00467709">
              <w:pPr>
                <w:tabs>
                  <w:tab w:val="right" w:leader="dot" w:pos="9639"/>
                </w:tabs>
                <w:spacing w:line="336" w:lineRule="auto"/>
                <w:rPr>
                  <w:szCs w:val="28"/>
                </w:rPr>
              </w:pPr>
              <w:r w:rsidRPr="00467709">
                <w:rPr>
                  <w:szCs w:val="28"/>
                </w:rPr>
                <w:t>12. Описание материально-технической базы, необходимой для осуществления образовательного процесса по дисциплине</w:t>
              </w:r>
              <w:r w:rsidRPr="00467709">
                <w:rPr>
                  <w:szCs w:val="28"/>
                </w:rPr>
                <w:tab/>
                <w:t>31</w:t>
              </w:r>
            </w:p>
          </w:sdtContent>
        </w:sdt>
      </w:sdtContent>
    </w:sdt>
    <w:p w14:paraId="2064F62F" w14:textId="77777777" w:rsidR="00467709" w:rsidRPr="00467709" w:rsidRDefault="00467709" w:rsidP="00467709">
      <w:pPr>
        <w:rPr>
          <w:sz w:val="32"/>
          <w:szCs w:val="20"/>
        </w:rPr>
      </w:pPr>
      <w:r w:rsidRPr="00467709">
        <w:rPr>
          <w:sz w:val="32"/>
          <w:szCs w:val="20"/>
        </w:rPr>
        <w:br w:type="page"/>
      </w:r>
    </w:p>
    <w:p w14:paraId="4CF6E3EB" w14:textId="7F3F81C3" w:rsidR="00996985" w:rsidRPr="005052F7" w:rsidRDefault="00855712" w:rsidP="00855712">
      <w:pPr>
        <w:pStyle w:val="1"/>
        <w:spacing w:before="0"/>
        <w:ind w:firstLine="567"/>
        <w:jc w:val="left"/>
      </w:pPr>
      <w:bookmarkStart w:id="0" w:name="_Toc506221579"/>
      <w:bookmarkStart w:id="1" w:name="_Toc290553818"/>
      <w:r>
        <w:lastRenderedPageBreak/>
        <w:t xml:space="preserve">1. </w:t>
      </w:r>
      <w:r w:rsidR="00996985" w:rsidRPr="005052F7">
        <w:t>Наименование дисциплины</w:t>
      </w:r>
      <w:bookmarkEnd w:id="0"/>
    </w:p>
    <w:p w14:paraId="36928DE8" w14:textId="68DF1224" w:rsidR="00996985" w:rsidRPr="005052F7" w:rsidRDefault="00D60D41" w:rsidP="00855712">
      <w:pPr>
        <w:suppressAutoHyphens/>
        <w:spacing w:line="360" w:lineRule="auto"/>
        <w:ind w:right="-108" w:firstLine="567"/>
        <w:jc w:val="both"/>
        <w:rPr>
          <w:sz w:val="28"/>
          <w:szCs w:val="28"/>
        </w:rPr>
      </w:pPr>
      <w:r w:rsidRPr="005052F7">
        <w:rPr>
          <w:sz w:val="28"/>
          <w:szCs w:val="28"/>
        </w:rPr>
        <w:t>«</w:t>
      </w:r>
      <w:r w:rsidR="00855712">
        <w:rPr>
          <w:sz w:val="28"/>
          <w:szCs w:val="28"/>
        </w:rPr>
        <w:t>Б</w:t>
      </w:r>
      <w:r w:rsidR="00855712" w:rsidRPr="00855712">
        <w:rPr>
          <w:sz w:val="28"/>
          <w:szCs w:val="28"/>
        </w:rPr>
        <w:t>айесовское моделирование</w:t>
      </w:r>
      <w:r w:rsidRPr="005052F7">
        <w:rPr>
          <w:sz w:val="28"/>
          <w:szCs w:val="28"/>
        </w:rPr>
        <w:t>»</w:t>
      </w:r>
    </w:p>
    <w:p w14:paraId="48A2CCF6" w14:textId="77777777" w:rsidR="00D60D41" w:rsidRPr="005052F7" w:rsidRDefault="00D60D41" w:rsidP="00855712">
      <w:pPr>
        <w:tabs>
          <w:tab w:val="left" w:pos="540"/>
        </w:tabs>
        <w:spacing w:line="360" w:lineRule="auto"/>
        <w:ind w:firstLine="567"/>
        <w:contextualSpacing/>
        <w:jc w:val="both"/>
        <w:rPr>
          <w:b/>
          <w:sz w:val="28"/>
          <w:szCs w:val="28"/>
        </w:rPr>
      </w:pPr>
      <w:bookmarkStart w:id="2" w:name="_Toc290553819"/>
      <w:bookmarkEnd w:id="1"/>
      <w:r w:rsidRPr="005052F7">
        <w:rPr>
          <w:b/>
          <w:sz w:val="28"/>
          <w:szCs w:val="28"/>
        </w:rPr>
        <w:t xml:space="preserve">2. </w:t>
      </w:r>
      <w:bookmarkStart w:id="3" w:name="_Hlk88742710"/>
      <w:r w:rsidRPr="005052F7">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3373"/>
        <w:gridCol w:w="4110"/>
      </w:tblGrid>
      <w:tr w:rsidR="00D60D41" w:rsidRPr="005052F7" w14:paraId="7356D773" w14:textId="77777777" w:rsidTr="00CF3BED">
        <w:tc>
          <w:tcPr>
            <w:tcW w:w="98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054141" w14:textId="7D1AD147" w:rsidR="00D60D41" w:rsidRPr="005052F7" w:rsidRDefault="00D60D41" w:rsidP="00CF3BED">
            <w:pPr>
              <w:tabs>
                <w:tab w:val="left" w:pos="540"/>
              </w:tabs>
              <w:jc w:val="center"/>
              <w:rPr>
                <w:b/>
              </w:rPr>
            </w:pPr>
            <w:r w:rsidRPr="005052F7">
              <w:rPr>
                <w:b/>
              </w:rPr>
              <w:t>Код ко</w:t>
            </w:r>
            <w:r w:rsidR="00BE5553">
              <w:rPr>
                <w:b/>
              </w:rPr>
              <w:t>м</w:t>
            </w:r>
            <w:r w:rsidRPr="005052F7">
              <w:rPr>
                <w:b/>
              </w:rPr>
              <w:t>петенции</w:t>
            </w:r>
          </w:p>
        </w:tc>
        <w:tc>
          <w:tcPr>
            <w:tcW w:w="155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5A559FF" w14:textId="77777777" w:rsidR="00D60D41" w:rsidRPr="005052F7" w:rsidRDefault="00D60D41" w:rsidP="00440338">
            <w:pPr>
              <w:tabs>
                <w:tab w:val="left" w:pos="540"/>
              </w:tabs>
              <w:rPr>
                <w:b/>
              </w:rPr>
            </w:pPr>
            <w:r w:rsidRPr="005052F7">
              <w:rPr>
                <w:b/>
              </w:rPr>
              <w:t>Наименование компетенции</w:t>
            </w:r>
          </w:p>
        </w:tc>
        <w:tc>
          <w:tcPr>
            <w:tcW w:w="337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7A3706" w14:textId="77777777" w:rsidR="00D60D41" w:rsidRPr="00B01D92" w:rsidRDefault="00D60D41" w:rsidP="008337A3">
            <w:pPr>
              <w:tabs>
                <w:tab w:val="left" w:pos="540"/>
              </w:tabs>
              <w:rPr>
                <w:b/>
              </w:rPr>
            </w:pPr>
            <w:r w:rsidRPr="00B01D92">
              <w:rPr>
                <w:b/>
              </w:rPr>
              <w:t>Индикаторы достижения компетенции</w:t>
            </w:r>
          </w:p>
        </w:tc>
        <w:tc>
          <w:tcPr>
            <w:tcW w:w="411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D9B2E" w14:textId="77777777" w:rsidR="00D60D41" w:rsidRPr="00B01D92" w:rsidRDefault="00D60D41" w:rsidP="008337A3">
            <w:pPr>
              <w:tabs>
                <w:tab w:val="left" w:pos="540"/>
              </w:tabs>
              <w:rPr>
                <w:b/>
              </w:rPr>
            </w:pPr>
            <w:r w:rsidRPr="00B01D92">
              <w:rPr>
                <w:b/>
              </w:rPr>
              <w:t>Результаты обучения (умения и знания), соотнесенные с индикаторами достижения компетенции</w:t>
            </w:r>
          </w:p>
        </w:tc>
      </w:tr>
      <w:tr w:rsidR="005D27E0" w:rsidRPr="005052F7" w14:paraId="2D3061BB" w14:textId="77777777" w:rsidTr="00CF3BED">
        <w:tc>
          <w:tcPr>
            <w:tcW w:w="988" w:type="dxa"/>
            <w:vMerge w:val="restart"/>
            <w:tcBorders>
              <w:top w:val="single" w:sz="4" w:space="0" w:color="auto"/>
              <w:left w:val="single" w:sz="4" w:space="0" w:color="auto"/>
              <w:right w:val="single" w:sz="4" w:space="0" w:color="auto"/>
            </w:tcBorders>
            <w:vAlign w:val="center"/>
          </w:tcPr>
          <w:p w14:paraId="3579F390" w14:textId="3F141B42" w:rsidR="005D27E0" w:rsidRPr="005052F7" w:rsidRDefault="005D27E0" w:rsidP="005D27E0">
            <w:pPr>
              <w:tabs>
                <w:tab w:val="left" w:pos="540"/>
              </w:tabs>
              <w:jc w:val="center"/>
              <w:rPr>
                <w:b/>
              </w:rPr>
            </w:pPr>
            <w:r>
              <w:rPr>
                <w:b/>
              </w:rPr>
              <w:t>ПКП</w:t>
            </w:r>
            <w:r w:rsidRPr="005052F7">
              <w:rPr>
                <w:b/>
              </w:rPr>
              <w:t>-</w:t>
            </w:r>
            <w:r>
              <w:rPr>
                <w:b/>
              </w:rPr>
              <w:t>4</w:t>
            </w:r>
          </w:p>
        </w:tc>
        <w:tc>
          <w:tcPr>
            <w:tcW w:w="1559" w:type="dxa"/>
            <w:vMerge w:val="restart"/>
            <w:tcBorders>
              <w:top w:val="single" w:sz="4" w:space="0" w:color="auto"/>
              <w:left w:val="single" w:sz="4" w:space="0" w:color="auto"/>
              <w:right w:val="single" w:sz="4" w:space="0" w:color="auto"/>
            </w:tcBorders>
            <w:vAlign w:val="center"/>
          </w:tcPr>
          <w:p w14:paraId="28107C6D" w14:textId="08FF9C6A" w:rsidR="005D27E0" w:rsidRPr="00CF3BED" w:rsidRDefault="005D27E0" w:rsidP="005D27E0">
            <w:pPr>
              <w:tabs>
                <w:tab w:val="left" w:pos="540"/>
              </w:tabs>
              <w:jc w:val="center"/>
              <w:rPr>
                <w:bCs/>
              </w:rPr>
            </w:pPr>
            <w:r w:rsidRPr="00CF3BED">
              <w:rPr>
                <w:bCs/>
              </w:rPr>
              <w:t>Способен применять теоретико-вероятностные и статистические методы оценки рисков</w:t>
            </w:r>
          </w:p>
          <w:p w14:paraId="22819935" w14:textId="77777777" w:rsidR="005D27E0" w:rsidRPr="005052F7" w:rsidRDefault="005D27E0" w:rsidP="005D27E0">
            <w:pPr>
              <w:tabs>
                <w:tab w:val="left" w:pos="540"/>
              </w:tabs>
              <w:jc w:val="center"/>
              <w:rPr>
                <w:b/>
              </w:rPr>
            </w:pPr>
          </w:p>
        </w:tc>
        <w:tc>
          <w:tcPr>
            <w:tcW w:w="3373" w:type="dxa"/>
            <w:tcBorders>
              <w:top w:val="single" w:sz="4" w:space="0" w:color="auto"/>
              <w:left w:val="single" w:sz="4" w:space="0" w:color="auto"/>
              <w:bottom w:val="single" w:sz="4" w:space="0" w:color="auto"/>
              <w:right w:val="single" w:sz="4" w:space="0" w:color="auto"/>
            </w:tcBorders>
            <w:vAlign w:val="center"/>
          </w:tcPr>
          <w:p w14:paraId="60DF3B14" w14:textId="28F663E0" w:rsidR="005D27E0" w:rsidRPr="00B01D92" w:rsidRDefault="005D27E0" w:rsidP="005D27E0">
            <w:pPr>
              <w:tabs>
                <w:tab w:val="left" w:pos="540"/>
              </w:tabs>
              <w:jc w:val="center"/>
              <w:rPr>
                <w:b/>
              </w:rPr>
            </w:pPr>
            <w:r w:rsidRPr="005052F7">
              <w:t>1.</w:t>
            </w:r>
            <w:r w:rsidR="00CF3BED">
              <w:t xml:space="preserve"> </w:t>
            </w:r>
            <w:r>
              <w:t>Демонстрирует знания и способность к моделированию в области теории вероятностей и случайных процессов.</w:t>
            </w:r>
          </w:p>
        </w:tc>
        <w:tc>
          <w:tcPr>
            <w:tcW w:w="4110" w:type="dxa"/>
            <w:tcBorders>
              <w:top w:val="single" w:sz="4" w:space="0" w:color="auto"/>
              <w:left w:val="single" w:sz="4" w:space="0" w:color="auto"/>
              <w:bottom w:val="single" w:sz="4" w:space="0" w:color="auto"/>
              <w:right w:val="single" w:sz="4" w:space="0" w:color="auto"/>
            </w:tcBorders>
            <w:vAlign w:val="center"/>
          </w:tcPr>
          <w:p w14:paraId="720ABCC0" w14:textId="1111ECAF" w:rsidR="005D27E0" w:rsidRPr="005052F7" w:rsidRDefault="005D27E0" w:rsidP="002F3AE5">
            <w:pPr>
              <w:suppressAutoHyphens/>
              <w:jc w:val="both"/>
            </w:pPr>
            <w:r w:rsidRPr="005052F7">
              <w:rPr>
                <w:b/>
              </w:rPr>
              <w:t xml:space="preserve">Знать </w:t>
            </w:r>
            <w:r w:rsidRPr="005052F7">
              <w:t>основ</w:t>
            </w:r>
            <w:r w:rsidR="002F3AE5">
              <w:t xml:space="preserve">ы байесовского подхода при оценивании параметров моделей. </w:t>
            </w:r>
          </w:p>
          <w:p w14:paraId="6EEA4A46" w14:textId="522C7238" w:rsidR="005D27E0" w:rsidRPr="00B01D92" w:rsidRDefault="005D27E0" w:rsidP="002F3AE5">
            <w:pPr>
              <w:suppressAutoHyphens/>
              <w:jc w:val="both"/>
              <w:rPr>
                <w:b/>
              </w:rPr>
            </w:pPr>
            <w:r w:rsidRPr="005052F7">
              <w:rPr>
                <w:b/>
              </w:rPr>
              <w:t xml:space="preserve">Уметь </w:t>
            </w:r>
            <w:r w:rsidR="002F3AE5">
              <w:t>получать апостериорное совместное распределение и распределения каждого оцениваемого параметра</w:t>
            </w:r>
            <w:r w:rsidRPr="005052F7">
              <w:t>.</w:t>
            </w:r>
          </w:p>
        </w:tc>
      </w:tr>
      <w:tr w:rsidR="005D27E0" w:rsidRPr="005052F7" w14:paraId="636279E3" w14:textId="77777777" w:rsidTr="00CF3BED">
        <w:tc>
          <w:tcPr>
            <w:tcW w:w="988" w:type="dxa"/>
            <w:vMerge/>
            <w:tcBorders>
              <w:left w:val="single" w:sz="4" w:space="0" w:color="auto"/>
              <w:right w:val="single" w:sz="4" w:space="0" w:color="auto"/>
            </w:tcBorders>
            <w:vAlign w:val="center"/>
          </w:tcPr>
          <w:p w14:paraId="4D4B9EBB" w14:textId="7867BEEA" w:rsidR="005D27E0" w:rsidRPr="005052F7" w:rsidRDefault="005D27E0" w:rsidP="005D27E0">
            <w:pPr>
              <w:tabs>
                <w:tab w:val="left" w:pos="540"/>
              </w:tabs>
              <w:jc w:val="center"/>
              <w:rPr>
                <w:b/>
              </w:rPr>
            </w:pPr>
          </w:p>
        </w:tc>
        <w:tc>
          <w:tcPr>
            <w:tcW w:w="1559" w:type="dxa"/>
            <w:vMerge/>
            <w:tcBorders>
              <w:left w:val="single" w:sz="4" w:space="0" w:color="auto"/>
              <w:right w:val="single" w:sz="4" w:space="0" w:color="auto"/>
            </w:tcBorders>
            <w:vAlign w:val="center"/>
          </w:tcPr>
          <w:p w14:paraId="6915464C" w14:textId="77777777" w:rsidR="005D27E0" w:rsidRPr="005052F7" w:rsidRDefault="005D27E0" w:rsidP="005D27E0">
            <w:pPr>
              <w:tabs>
                <w:tab w:val="left" w:pos="540"/>
              </w:tabs>
              <w:jc w:val="center"/>
              <w:rPr>
                <w:b/>
              </w:rPr>
            </w:pPr>
          </w:p>
        </w:tc>
        <w:tc>
          <w:tcPr>
            <w:tcW w:w="3373" w:type="dxa"/>
            <w:tcBorders>
              <w:top w:val="single" w:sz="4" w:space="0" w:color="auto"/>
              <w:left w:val="single" w:sz="4" w:space="0" w:color="auto"/>
              <w:bottom w:val="single" w:sz="4" w:space="0" w:color="auto"/>
              <w:right w:val="single" w:sz="4" w:space="0" w:color="auto"/>
            </w:tcBorders>
            <w:vAlign w:val="center"/>
          </w:tcPr>
          <w:p w14:paraId="7036ADB2" w14:textId="0F62552E" w:rsidR="005D27E0" w:rsidRPr="00B01D92" w:rsidRDefault="005D27E0" w:rsidP="005D27E0">
            <w:pPr>
              <w:tabs>
                <w:tab w:val="left" w:pos="540"/>
              </w:tabs>
              <w:jc w:val="center"/>
              <w:rPr>
                <w:b/>
              </w:rPr>
            </w:pPr>
            <w:r w:rsidRPr="005052F7">
              <w:t>2.</w:t>
            </w:r>
            <w:r w:rsidR="00CF3BED">
              <w:t xml:space="preserve"> </w:t>
            </w:r>
            <w:r>
              <w:t>Грамотно выбирает методы математической и актуарной статистики для решения задач оценки рисков.</w:t>
            </w:r>
          </w:p>
        </w:tc>
        <w:tc>
          <w:tcPr>
            <w:tcW w:w="4110" w:type="dxa"/>
            <w:tcBorders>
              <w:top w:val="single" w:sz="4" w:space="0" w:color="auto"/>
              <w:left w:val="single" w:sz="4" w:space="0" w:color="auto"/>
              <w:bottom w:val="single" w:sz="4" w:space="0" w:color="auto"/>
              <w:right w:val="single" w:sz="4" w:space="0" w:color="auto"/>
            </w:tcBorders>
            <w:vAlign w:val="center"/>
          </w:tcPr>
          <w:p w14:paraId="7B72EF8F" w14:textId="3295AD5C" w:rsidR="005D27E0" w:rsidRPr="005052F7" w:rsidRDefault="005D27E0" w:rsidP="002F3AE5">
            <w:pPr>
              <w:suppressAutoHyphens/>
              <w:jc w:val="both"/>
            </w:pPr>
            <w:r w:rsidRPr="005052F7">
              <w:rPr>
                <w:b/>
              </w:rPr>
              <w:t xml:space="preserve">Знать </w:t>
            </w:r>
            <w:r w:rsidR="002F3AE5">
              <w:t>особенности байесовской регрессии и классификации</w:t>
            </w:r>
            <w:r w:rsidRPr="005052F7">
              <w:t>.</w:t>
            </w:r>
          </w:p>
          <w:p w14:paraId="7CB26891" w14:textId="636DBBCC" w:rsidR="005D27E0" w:rsidRPr="00B01D92" w:rsidRDefault="005D27E0" w:rsidP="002F3AE5">
            <w:pPr>
              <w:suppressAutoHyphens/>
              <w:jc w:val="both"/>
              <w:rPr>
                <w:b/>
              </w:rPr>
            </w:pPr>
            <w:r w:rsidRPr="005052F7">
              <w:rPr>
                <w:b/>
              </w:rPr>
              <w:t xml:space="preserve">Уметь </w:t>
            </w:r>
            <w:r w:rsidR="002F3AE5">
              <w:t>проверять гипотезы по апостериорному распределению параметров</w:t>
            </w:r>
            <w:r w:rsidRPr="005052F7">
              <w:t>.</w:t>
            </w:r>
          </w:p>
        </w:tc>
      </w:tr>
      <w:tr w:rsidR="005D27E0" w:rsidRPr="005052F7" w14:paraId="631EF68D" w14:textId="77777777" w:rsidTr="00CF3BED">
        <w:tc>
          <w:tcPr>
            <w:tcW w:w="988" w:type="dxa"/>
            <w:vMerge/>
            <w:tcBorders>
              <w:left w:val="single" w:sz="4" w:space="0" w:color="auto"/>
              <w:bottom w:val="single" w:sz="4" w:space="0" w:color="auto"/>
              <w:right w:val="single" w:sz="4" w:space="0" w:color="auto"/>
            </w:tcBorders>
            <w:vAlign w:val="center"/>
          </w:tcPr>
          <w:p w14:paraId="65944945" w14:textId="26142432" w:rsidR="005D27E0" w:rsidRPr="005052F7" w:rsidRDefault="005D27E0" w:rsidP="005D27E0">
            <w:pPr>
              <w:tabs>
                <w:tab w:val="left" w:pos="540"/>
              </w:tabs>
              <w:jc w:val="center"/>
              <w:rPr>
                <w:b/>
              </w:rPr>
            </w:pPr>
          </w:p>
        </w:tc>
        <w:tc>
          <w:tcPr>
            <w:tcW w:w="1559" w:type="dxa"/>
            <w:vMerge/>
            <w:tcBorders>
              <w:left w:val="single" w:sz="4" w:space="0" w:color="auto"/>
              <w:bottom w:val="single" w:sz="4" w:space="0" w:color="auto"/>
              <w:right w:val="single" w:sz="4" w:space="0" w:color="auto"/>
            </w:tcBorders>
            <w:vAlign w:val="center"/>
          </w:tcPr>
          <w:p w14:paraId="16E8CD21" w14:textId="77777777" w:rsidR="005D27E0" w:rsidRPr="005052F7" w:rsidRDefault="005D27E0" w:rsidP="005D27E0">
            <w:pPr>
              <w:tabs>
                <w:tab w:val="left" w:pos="540"/>
              </w:tabs>
              <w:jc w:val="center"/>
              <w:rPr>
                <w:b/>
              </w:rPr>
            </w:pPr>
          </w:p>
        </w:tc>
        <w:tc>
          <w:tcPr>
            <w:tcW w:w="3373" w:type="dxa"/>
            <w:tcBorders>
              <w:top w:val="single" w:sz="4" w:space="0" w:color="auto"/>
              <w:left w:val="single" w:sz="4" w:space="0" w:color="auto"/>
              <w:bottom w:val="single" w:sz="4" w:space="0" w:color="auto"/>
              <w:right w:val="single" w:sz="4" w:space="0" w:color="auto"/>
            </w:tcBorders>
            <w:vAlign w:val="center"/>
          </w:tcPr>
          <w:p w14:paraId="0DEEE0D5" w14:textId="63BD91AE" w:rsidR="005D27E0" w:rsidRPr="005052F7" w:rsidRDefault="005D27E0" w:rsidP="005D27E0">
            <w:pPr>
              <w:tabs>
                <w:tab w:val="left" w:pos="540"/>
              </w:tabs>
              <w:jc w:val="center"/>
            </w:pPr>
            <w:r w:rsidRPr="005052F7">
              <w:t>3.</w:t>
            </w:r>
            <w:r>
              <w:t xml:space="preserve"> Использует современные модели и средства визуализации результатов оценки рисков.</w:t>
            </w:r>
          </w:p>
          <w:p w14:paraId="2033F51E" w14:textId="77777777" w:rsidR="005D27E0" w:rsidRPr="005052F7" w:rsidRDefault="005D27E0" w:rsidP="005D27E0">
            <w:pPr>
              <w:tabs>
                <w:tab w:val="left" w:pos="540"/>
              </w:tabs>
              <w:jc w:val="center"/>
            </w:pPr>
          </w:p>
        </w:tc>
        <w:tc>
          <w:tcPr>
            <w:tcW w:w="4110" w:type="dxa"/>
            <w:tcBorders>
              <w:top w:val="single" w:sz="4" w:space="0" w:color="auto"/>
              <w:left w:val="single" w:sz="4" w:space="0" w:color="auto"/>
              <w:bottom w:val="single" w:sz="4" w:space="0" w:color="auto"/>
              <w:right w:val="single" w:sz="4" w:space="0" w:color="auto"/>
            </w:tcBorders>
            <w:vAlign w:val="center"/>
          </w:tcPr>
          <w:p w14:paraId="5D4B515F" w14:textId="431F1AE5" w:rsidR="005D27E0" w:rsidRPr="005052F7" w:rsidRDefault="005D27E0" w:rsidP="002F3AE5">
            <w:pPr>
              <w:suppressAutoHyphens/>
              <w:jc w:val="both"/>
            </w:pPr>
            <w:r w:rsidRPr="005052F7">
              <w:rPr>
                <w:b/>
              </w:rPr>
              <w:t xml:space="preserve">Знать </w:t>
            </w:r>
            <w:r w:rsidR="002F3AE5">
              <w:t>способы ядерной оценки плотности распределения по выборке из апостериорного распределения.</w:t>
            </w:r>
          </w:p>
          <w:p w14:paraId="4774B3B5" w14:textId="04FF6734" w:rsidR="005D27E0" w:rsidRPr="005052F7" w:rsidRDefault="005D27E0" w:rsidP="002F3AE5">
            <w:pPr>
              <w:suppressAutoHyphens/>
              <w:jc w:val="both"/>
              <w:rPr>
                <w:b/>
              </w:rPr>
            </w:pPr>
            <w:r w:rsidRPr="005052F7">
              <w:rPr>
                <w:b/>
              </w:rPr>
              <w:t xml:space="preserve">Уметь </w:t>
            </w:r>
            <w:r w:rsidR="002F3AE5">
              <w:t xml:space="preserve">наглядно изображать статистические байесовские модели  с помощью диаграмм </w:t>
            </w:r>
            <w:proofErr w:type="spellStart"/>
            <w:r w:rsidR="002F3AE5">
              <w:t>Крушке</w:t>
            </w:r>
            <w:proofErr w:type="spellEnd"/>
            <w:r w:rsidR="002F3AE5">
              <w:t>, строить графики апостериорных распределений параметров.</w:t>
            </w:r>
          </w:p>
        </w:tc>
      </w:tr>
      <w:tr w:rsidR="005D27E0" w:rsidRPr="005052F7" w14:paraId="7B445907" w14:textId="77777777" w:rsidTr="00CF3BED">
        <w:tc>
          <w:tcPr>
            <w:tcW w:w="988" w:type="dxa"/>
            <w:vMerge w:val="restart"/>
            <w:tcBorders>
              <w:top w:val="single" w:sz="4" w:space="0" w:color="auto"/>
              <w:left w:val="single" w:sz="4" w:space="0" w:color="auto"/>
              <w:right w:val="single" w:sz="4" w:space="0" w:color="auto"/>
            </w:tcBorders>
            <w:vAlign w:val="center"/>
          </w:tcPr>
          <w:p w14:paraId="319C0AAF" w14:textId="378A3CAB" w:rsidR="005D27E0" w:rsidRDefault="005D27E0" w:rsidP="005D27E0">
            <w:pPr>
              <w:tabs>
                <w:tab w:val="left" w:pos="540"/>
              </w:tabs>
              <w:jc w:val="center"/>
              <w:rPr>
                <w:b/>
              </w:rPr>
            </w:pPr>
            <w:r>
              <w:rPr>
                <w:b/>
              </w:rPr>
              <w:t>ПКП-5</w:t>
            </w:r>
          </w:p>
        </w:tc>
        <w:tc>
          <w:tcPr>
            <w:tcW w:w="1559" w:type="dxa"/>
            <w:vMerge w:val="restart"/>
            <w:tcBorders>
              <w:top w:val="single" w:sz="4" w:space="0" w:color="auto"/>
              <w:left w:val="single" w:sz="4" w:space="0" w:color="auto"/>
              <w:right w:val="single" w:sz="4" w:space="0" w:color="auto"/>
            </w:tcBorders>
            <w:vAlign w:val="center"/>
          </w:tcPr>
          <w:p w14:paraId="4A529EA2" w14:textId="6EC0D8D5" w:rsidR="005D27E0" w:rsidRDefault="005D27E0" w:rsidP="005D27E0">
            <w:pPr>
              <w:tabs>
                <w:tab w:val="left" w:pos="540"/>
              </w:tabs>
              <w:jc w:val="center"/>
            </w:pPr>
            <w:r>
              <w:t>Способен применять компьютерные технологии для анализа данных</w:t>
            </w:r>
          </w:p>
        </w:tc>
        <w:tc>
          <w:tcPr>
            <w:tcW w:w="3373" w:type="dxa"/>
            <w:tcBorders>
              <w:top w:val="single" w:sz="4" w:space="0" w:color="auto"/>
              <w:left w:val="single" w:sz="4" w:space="0" w:color="auto"/>
              <w:bottom w:val="single" w:sz="4" w:space="0" w:color="auto"/>
              <w:right w:val="single" w:sz="4" w:space="0" w:color="auto"/>
            </w:tcBorders>
            <w:vAlign w:val="center"/>
          </w:tcPr>
          <w:p w14:paraId="5E9C9C7E" w14:textId="1684CF47" w:rsidR="005D27E0" w:rsidRPr="005052F7" w:rsidRDefault="005D27E0" w:rsidP="005D27E0">
            <w:pPr>
              <w:tabs>
                <w:tab w:val="left" w:pos="540"/>
              </w:tabs>
              <w:jc w:val="center"/>
            </w:pPr>
            <w:r w:rsidRPr="005052F7">
              <w:t>1.</w:t>
            </w:r>
            <w:r>
              <w:t xml:space="preserve"> Демонстрирует знания в области компьютерных технологий, используемых для анализа данных</w:t>
            </w:r>
            <w:r w:rsidRPr="005052F7">
              <w:t>.</w:t>
            </w:r>
          </w:p>
        </w:tc>
        <w:tc>
          <w:tcPr>
            <w:tcW w:w="4110" w:type="dxa"/>
            <w:tcBorders>
              <w:top w:val="single" w:sz="4" w:space="0" w:color="auto"/>
              <w:left w:val="single" w:sz="4" w:space="0" w:color="auto"/>
              <w:bottom w:val="single" w:sz="4" w:space="0" w:color="auto"/>
              <w:right w:val="single" w:sz="4" w:space="0" w:color="auto"/>
            </w:tcBorders>
            <w:vAlign w:val="center"/>
          </w:tcPr>
          <w:p w14:paraId="59998812" w14:textId="0956B3CD" w:rsidR="005D27E0" w:rsidRPr="005052F7" w:rsidRDefault="005D27E0" w:rsidP="002F3AE5">
            <w:pPr>
              <w:ind w:left="38"/>
              <w:jc w:val="both"/>
            </w:pPr>
            <w:r w:rsidRPr="005052F7">
              <w:rPr>
                <w:b/>
              </w:rPr>
              <w:t>Знать</w:t>
            </w:r>
            <w:r w:rsidRPr="005052F7">
              <w:t xml:space="preserve"> </w:t>
            </w:r>
            <w:r w:rsidR="00AC303F">
              <w:t xml:space="preserve">компьютерные методы </w:t>
            </w:r>
            <w:proofErr w:type="spellStart"/>
            <w:r w:rsidR="00AC303F">
              <w:t>сэмплирования</w:t>
            </w:r>
            <w:proofErr w:type="spellEnd"/>
            <w:r w:rsidR="00AC303F">
              <w:t xml:space="preserve"> для получения апостериорного распределения</w:t>
            </w:r>
            <w:r w:rsidRPr="005052F7">
              <w:t>.</w:t>
            </w:r>
          </w:p>
          <w:p w14:paraId="392C8057" w14:textId="2264F9D6" w:rsidR="005D27E0" w:rsidRPr="005052F7" w:rsidRDefault="005D27E0" w:rsidP="002F3AE5">
            <w:pPr>
              <w:ind w:left="38"/>
              <w:jc w:val="both"/>
              <w:rPr>
                <w:b/>
              </w:rPr>
            </w:pPr>
            <w:r w:rsidRPr="005052F7">
              <w:rPr>
                <w:b/>
              </w:rPr>
              <w:t>Уметь</w:t>
            </w:r>
            <w:r w:rsidRPr="005052F7">
              <w:t xml:space="preserve"> </w:t>
            </w:r>
            <w:r w:rsidR="00AC303F">
              <w:t xml:space="preserve">получать выборки апостериорного распределения и оценивать плотность </w:t>
            </w:r>
            <w:r w:rsidR="00601BE3">
              <w:t xml:space="preserve">вероятности в </w:t>
            </w:r>
            <w:r w:rsidR="00601BE3">
              <w:rPr>
                <w:lang w:val="en-US"/>
              </w:rPr>
              <w:t>Python</w:t>
            </w:r>
            <w:r w:rsidRPr="005052F7">
              <w:t xml:space="preserve">. </w:t>
            </w:r>
          </w:p>
        </w:tc>
      </w:tr>
      <w:tr w:rsidR="005D27E0" w:rsidRPr="005052F7" w14:paraId="1406AD0D" w14:textId="77777777" w:rsidTr="00CF3BED">
        <w:tc>
          <w:tcPr>
            <w:tcW w:w="988" w:type="dxa"/>
            <w:vMerge/>
            <w:tcBorders>
              <w:left w:val="single" w:sz="4" w:space="0" w:color="auto"/>
              <w:right w:val="single" w:sz="4" w:space="0" w:color="auto"/>
            </w:tcBorders>
            <w:vAlign w:val="center"/>
          </w:tcPr>
          <w:p w14:paraId="56D3ABD8" w14:textId="720EA985" w:rsidR="005D27E0" w:rsidRDefault="005D27E0" w:rsidP="005D27E0">
            <w:pPr>
              <w:tabs>
                <w:tab w:val="left" w:pos="540"/>
              </w:tabs>
              <w:jc w:val="center"/>
              <w:rPr>
                <w:b/>
              </w:rPr>
            </w:pPr>
          </w:p>
        </w:tc>
        <w:tc>
          <w:tcPr>
            <w:tcW w:w="1559" w:type="dxa"/>
            <w:vMerge/>
            <w:tcBorders>
              <w:left w:val="single" w:sz="4" w:space="0" w:color="auto"/>
              <w:right w:val="single" w:sz="4" w:space="0" w:color="auto"/>
            </w:tcBorders>
            <w:vAlign w:val="center"/>
          </w:tcPr>
          <w:p w14:paraId="117464F3" w14:textId="738C7712" w:rsidR="005D27E0" w:rsidRDefault="005D27E0" w:rsidP="005D27E0">
            <w:pPr>
              <w:tabs>
                <w:tab w:val="left" w:pos="540"/>
              </w:tabs>
              <w:jc w:val="center"/>
            </w:pPr>
          </w:p>
        </w:tc>
        <w:tc>
          <w:tcPr>
            <w:tcW w:w="3373" w:type="dxa"/>
            <w:tcBorders>
              <w:top w:val="single" w:sz="4" w:space="0" w:color="auto"/>
              <w:left w:val="single" w:sz="4" w:space="0" w:color="auto"/>
              <w:bottom w:val="single" w:sz="4" w:space="0" w:color="auto"/>
              <w:right w:val="single" w:sz="4" w:space="0" w:color="auto"/>
            </w:tcBorders>
            <w:vAlign w:val="center"/>
          </w:tcPr>
          <w:p w14:paraId="39516BD6" w14:textId="00108B9F" w:rsidR="005D27E0" w:rsidRPr="005052F7" w:rsidRDefault="005D27E0" w:rsidP="005D27E0">
            <w:pPr>
              <w:tabs>
                <w:tab w:val="left" w:pos="540"/>
              </w:tabs>
              <w:jc w:val="center"/>
            </w:pPr>
            <w:r>
              <w:t>2</w:t>
            </w:r>
            <w:r w:rsidRPr="005052F7">
              <w:t>.</w:t>
            </w:r>
            <w:r>
              <w:t xml:space="preserve"> Выбирает компьютерные технологии в зависимости от специфики решаемых задач</w:t>
            </w:r>
            <w:r w:rsidRPr="005052F7">
              <w:t>.</w:t>
            </w:r>
          </w:p>
        </w:tc>
        <w:tc>
          <w:tcPr>
            <w:tcW w:w="4110" w:type="dxa"/>
            <w:tcBorders>
              <w:top w:val="single" w:sz="4" w:space="0" w:color="auto"/>
              <w:left w:val="single" w:sz="4" w:space="0" w:color="auto"/>
              <w:bottom w:val="single" w:sz="4" w:space="0" w:color="auto"/>
              <w:right w:val="single" w:sz="4" w:space="0" w:color="auto"/>
            </w:tcBorders>
            <w:vAlign w:val="center"/>
          </w:tcPr>
          <w:p w14:paraId="285A4D2A" w14:textId="1E0FF877" w:rsidR="00601BE3" w:rsidRPr="005052F7" w:rsidRDefault="00601BE3" w:rsidP="00601BE3">
            <w:pPr>
              <w:ind w:left="38"/>
              <w:jc w:val="both"/>
            </w:pPr>
            <w:proofErr w:type="gramStart"/>
            <w:r w:rsidRPr="005052F7">
              <w:rPr>
                <w:b/>
              </w:rPr>
              <w:t>Знать</w:t>
            </w:r>
            <w:proofErr w:type="gramEnd"/>
            <w:r w:rsidRPr="005052F7">
              <w:t xml:space="preserve"> </w:t>
            </w:r>
            <w:r>
              <w:t xml:space="preserve">как рассчитывать апостериорные распределения на компьютере на языке </w:t>
            </w:r>
            <w:r>
              <w:rPr>
                <w:lang w:val="en-US"/>
              </w:rPr>
              <w:t>Python</w:t>
            </w:r>
            <w:r w:rsidRPr="005052F7">
              <w:t>.</w:t>
            </w:r>
          </w:p>
          <w:p w14:paraId="03A2B502" w14:textId="6E8FEDBB" w:rsidR="005D27E0" w:rsidRPr="005052F7" w:rsidRDefault="00601BE3" w:rsidP="00601BE3">
            <w:pPr>
              <w:suppressAutoHyphens/>
              <w:jc w:val="both"/>
              <w:rPr>
                <w:b/>
              </w:rPr>
            </w:pPr>
            <w:r w:rsidRPr="005052F7">
              <w:rPr>
                <w:b/>
              </w:rPr>
              <w:t>Уметь</w:t>
            </w:r>
            <w:r w:rsidRPr="005052F7">
              <w:t xml:space="preserve"> </w:t>
            </w:r>
            <w:r>
              <w:t xml:space="preserve">составлять байесовские модели </w:t>
            </w:r>
            <w:r w:rsidR="006E382D">
              <w:t xml:space="preserve">и оценивать их  параметры на компьютере на языке </w:t>
            </w:r>
            <w:r w:rsidR="006E382D">
              <w:rPr>
                <w:lang w:val="en-US"/>
              </w:rPr>
              <w:t>Python</w:t>
            </w:r>
            <w:r w:rsidRPr="005052F7">
              <w:t>.</w:t>
            </w:r>
          </w:p>
        </w:tc>
      </w:tr>
      <w:tr w:rsidR="005D27E0" w:rsidRPr="005052F7" w14:paraId="6870E1CB" w14:textId="77777777" w:rsidTr="00CF3BED">
        <w:tc>
          <w:tcPr>
            <w:tcW w:w="988" w:type="dxa"/>
            <w:vMerge/>
            <w:tcBorders>
              <w:left w:val="single" w:sz="4" w:space="0" w:color="auto"/>
              <w:bottom w:val="single" w:sz="4" w:space="0" w:color="auto"/>
              <w:right w:val="single" w:sz="4" w:space="0" w:color="auto"/>
            </w:tcBorders>
            <w:vAlign w:val="center"/>
          </w:tcPr>
          <w:p w14:paraId="35E56A39" w14:textId="22A45E5C" w:rsidR="005D27E0" w:rsidRPr="005052F7" w:rsidRDefault="005D27E0" w:rsidP="005D27E0">
            <w:pPr>
              <w:tabs>
                <w:tab w:val="left" w:pos="540"/>
              </w:tabs>
              <w:jc w:val="center"/>
              <w:rPr>
                <w:b/>
              </w:rPr>
            </w:pPr>
          </w:p>
        </w:tc>
        <w:tc>
          <w:tcPr>
            <w:tcW w:w="1559" w:type="dxa"/>
            <w:vMerge/>
            <w:tcBorders>
              <w:left w:val="single" w:sz="4" w:space="0" w:color="auto"/>
              <w:bottom w:val="single" w:sz="4" w:space="0" w:color="auto"/>
              <w:right w:val="single" w:sz="4" w:space="0" w:color="auto"/>
            </w:tcBorders>
            <w:vAlign w:val="center"/>
          </w:tcPr>
          <w:p w14:paraId="3D28CEDF" w14:textId="34767E78" w:rsidR="005D27E0" w:rsidRPr="005052F7" w:rsidRDefault="005D27E0" w:rsidP="005D27E0">
            <w:pPr>
              <w:tabs>
                <w:tab w:val="left" w:pos="540"/>
              </w:tabs>
              <w:jc w:val="center"/>
            </w:pPr>
          </w:p>
        </w:tc>
        <w:tc>
          <w:tcPr>
            <w:tcW w:w="3373" w:type="dxa"/>
            <w:tcBorders>
              <w:top w:val="single" w:sz="4" w:space="0" w:color="auto"/>
              <w:left w:val="single" w:sz="4" w:space="0" w:color="auto"/>
              <w:bottom w:val="single" w:sz="4" w:space="0" w:color="auto"/>
              <w:right w:val="single" w:sz="4" w:space="0" w:color="auto"/>
            </w:tcBorders>
            <w:vAlign w:val="center"/>
          </w:tcPr>
          <w:p w14:paraId="6357DD88" w14:textId="2D2B4556" w:rsidR="005D27E0" w:rsidRPr="005052F7" w:rsidRDefault="005D27E0" w:rsidP="005D27E0">
            <w:pPr>
              <w:tabs>
                <w:tab w:val="left" w:pos="540"/>
              </w:tabs>
              <w:jc w:val="center"/>
            </w:pPr>
            <w:r>
              <w:t>3. Использует компьютерные технологии для решения прикладных задач в области анализа данных.</w:t>
            </w:r>
          </w:p>
        </w:tc>
        <w:tc>
          <w:tcPr>
            <w:tcW w:w="4110" w:type="dxa"/>
            <w:tcBorders>
              <w:top w:val="single" w:sz="4" w:space="0" w:color="auto"/>
              <w:left w:val="single" w:sz="4" w:space="0" w:color="auto"/>
              <w:bottom w:val="single" w:sz="4" w:space="0" w:color="auto"/>
              <w:right w:val="single" w:sz="4" w:space="0" w:color="auto"/>
            </w:tcBorders>
            <w:vAlign w:val="center"/>
          </w:tcPr>
          <w:p w14:paraId="20524FE9" w14:textId="77777777" w:rsidR="00601BE3" w:rsidRPr="005052F7" w:rsidRDefault="00601BE3" w:rsidP="00601BE3">
            <w:pPr>
              <w:suppressAutoHyphens/>
              <w:jc w:val="both"/>
            </w:pPr>
            <w:r w:rsidRPr="005052F7">
              <w:rPr>
                <w:b/>
              </w:rPr>
              <w:t xml:space="preserve">Знать </w:t>
            </w:r>
            <w:r>
              <w:t xml:space="preserve">способы применения пакетов </w:t>
            </w:r>
            <w:proofErr w:type="spellStart"/>
            <w:r>
              <w:rPr>
                <w:lang w:val="en-US"/>
              </w:rPr>
              <w:t>PyMC</w:t>
            </w:r>
            <w:proofErr w:type="spellEnd"/>
            <w:r w:rsidRPr="00601BE3">
              <w:t xml:space="preserve">3 </w:t>
            </w:r>
            <w:r>
              <w:t xml:space="preserve">и </w:t>
            </w:r>
            <w:proofErr w:type="spellStart"/>
            <w:r>
              <w:rPr>
                <w:lang w:val="en-US"/>
              </w:rPr>
              <w:t>ArviZ</w:t>
            </w:r>
            <w:proofErr w:type="spellEnd"/>
            <w:r w:rsidRPr="00601BE3">
              <w:t xml:space="preserve"> </w:t>
            </w:r>
            <w:r>
              <w:t xml:space="preserve">байесовского анализа данных в </w:t>
            </w:r>
            <w:r>
              <w:rPr>
                <w:lang w:val="en-US"/>
              </w:rPr>
              <w:t>Python</w:t>
            </w:r>
            <w:r w:rsidRPr="005052F7">
              <w:t>.</w:t>
            </w:r>
          </w:p>
          <w:p w14:paraId="43DF4BEF" w14:textId="4B6B11E5" w:rsidR="005D27E0" w:rsidRPr="005052F7" w:rsidRDefault="00601BE3" w:rsidP="00601BE3">
            <w:pPr>
              <w:ind w:left="38"/>
              <w:jc w:val="both"/>
              <w:rPr>
                <w:b/>
                <w:u w:val="single"/>
              </w:rPr>
            </w:pPr>
            <w:r w:rsidRPr="005052F7">
              <w:rPr>
                <w:b/>
              </w:rPr>
              <w:t xml:space="preserve">Уметь </w:t>
            </w:r>
            <w:r>
              <w:t xml:space="preserve">строить модели байесовской регрессии и классификации, оценивать их параметры, с применением пакетов </w:t>
            </w:r>
            <w:proofErr w:type="spellStart"/>
            <w:r>
              <w:rPr>
                <w:lang w:val="en-US"/>
              </w:rPr>
              <w:t>PyMC</w:t>
            </w:r>
            <w:proofErr w:type="spellEnd"/>
            <w:r w:rsidRPr="00601BE3">
              <w:t xml:space="preserve">3 </w:t>
            </w:r>
            <w:r>
              <w:t xml:space="preserve">и </w:t>
            </w:r>
            <w:proofErr w:type="spellStart"/>
            <w:r>
              <w:rPr>
                <w:lang w:val="en-US"/>
              </w:rPr>
              <w:t>ArviZ</w:t>
            </w:r>
            <w:proofErr w:type="spellEnd"/>
            <w:r>
              <w:t xml:space="preserve"> в </w:t>
            </w:r>
            <w:r>
              <w:rPr>
                <w:lang w:val="en-US"/>
              </w:rPr>
              <w:t>Python</w:t>
            </w:r>
            <w:r w:rsidRPr="005052F7">
              <w:t>.</w:t>
            </w:r>
          </w:p>
        </w:tc>
      </w:tr>
    </w:tbl>
    <w:p w14:paraId="36713B79" w14:textId="77777777" w:rsidR="006E4DBC" w:rsidRDefault="006E4DBC" w:rsidP="005F2B83">
      <w:pPr>
        <w:spacing w:line="360" w:lineRule="auto"/>
        <w:jc w:val="both"/>
        <w:rPr>
          <w:b/>
          <w:sz w:val="28"/>
          <w:szCs w:val="28"/>
        </w:rPr>
      </w:pPr>
    </w:p>
    <w:p w14:paraId="4BBFB6A1" w14:textId="304DDF03" w:rsidR="005F2B83" w:rsidRPr="005052F7" w:rsidRDefault="005F2B83" w:rsidP="005F2B83">
      <w:pPr>
        <w:spacing w:line="360" w:lineRule="auto"/>
        <w:jc w:val="both"/>
        <w:rPr>
          <w:b/>
          <w:sz w:val="28"/>
          <w:szCs w:val="28"/>
        </w:rPr>
      </w:pPr>
      <w:r w:rsidRPr="005052F7">
        <w:rPr>
          <w:b/>
          <w:sz w:val="28"/>
          <w:szCs w:val="28"/>
        </w:rPr>
        <w:lastRenderedPageBreak/>
        <w:t>3. Место дисциплины в структуре образовательной программы</w:t>
      </w:r>
    </w:p>
    <w:p w14:paraId="14CE22BF" w14:textId="01126B3B" w:rsidR="002E6D92" w:rsidRDefault="002E6D92" w:rsidP="003720C2">
      <w:pPr>
        <w:spacing w:line="360" w:lineRule="auto"/>
        <w:ind w:firstLine="709"/>
        <w:jc w:val="both"/>
        <w:rPr>
          <w:sz w:val="28"/>
          <w:szCs w:val="28"/>
        </w:rPr>
      </w:pPr>
      <w:r w:rsidRPr="005052F7">
        <w:rPr>
          <w:sz w:val="28"/>
          <w:szCs w:val="28"/>
        </w:rPr>
        <w:t>Дисциплина «</w:t>
      </w:r>
      <w:r w:rsidR="005172C5">
        <w:rPr>
          <w:sz w:val="28"/>
          <w:szCs w:val="28"/>
        </w:rPr>
        <w:t>Б</w:t>
      </w:r>
      <w:r w:rsidR="005172C5" w:rsidRPr="00855712">
        <w:rPr>
          <w:sz w:val="28"/>
          <w:szCs w:val="28"/>
        </w:rPr>
        <w:t>айесовское моделирование</w:t>
      </w:r>
      <w:r w:rsidRPr="005052F7">
        <w:rPr>
          <w:sz w:val="28"/>
          <w:szCs w:val="28"/>
        </w:rPr>
        <w:t xml:space="preserve">» </w:t>
      </w:r>
      <w:r w:rsidR="009C13ED">
        <w:rPr>
          <w:sz w:val="28"/>
          <w:szCs w:val="28"/>
        </w:rPr>
        <w:t>относится к модулю «Системный анализ» элективного цикла профиля.</w:t>
      </w:r>
    </w:p>
    <w:p w14:paraId="3634E7A4" w14:textId="77777777" w:rsidR="005F2B83" w:rsidRDefault="005F2B83" w:rsidP="005F2B83">
      <w:pPr>
        <w:spacing w:line="360" w:lineRule="auto"/>
        <w:jc w:val="both"/>
        <w:rPr>
          <w:b/>
          <w:bCs/>
          <w:sz w:val="28"/>
          <w:szCs w:val="28"/>
        </w:rPr>
      </w:pPr>
      <w:bookmarkStart w:id="4" w:name="_GoBack"/>
      <w:bookmarkEnd w:id="4"/>
      <w:r w:rsidRPr="005052F7">
        <w:rPr>
          <w:b/>
          <w:sz w:val="28"/>
          <w:szCs w:val="28"/>
        </w:rPr>
        <w:t xml:space="preserve">4. </w:t>
      </w:r>
      <w:r w:rsidRPr="005052F7">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1843"/>
        <w:gridCol w:w="1863"/>
      </w:tblGrid>
      <w:tr w:rsidR="009C13ED" w:rsidRPr="009C13ED" w14:paraId="47167247" w14:textId="77777777" w:rsidTr="00DD7C51">
        <w:trPr>
          <w:trHeight w:val="454"/>
          <w:jc w:val="center"/>
        </w:trPr>
        <w:tc>
          <w:tcPr>
            <w:tcW w:w="5807" w:type="dxa"/>
            <w:vMerge w:val="restart"/>
            <w:vAlign w:val="center"/>
          </w:tcPr>
          <w:p w14:paraId="6DD34F48" w14:textId="77777777" w:rsidR="009C13ED" w:rsidRPr="009C13ED" w:rsidRDefault="009C13ED" w:rsidP="009C13ED">
            <w:pPr>
              <w:jc w:val="center"/>
              <w:rPr>
                <w:b/>
                <w:sz w:val="28"/>
                <w:szCs w:val="28"/>
              </w:rPr>
            </w:pPr>
            <w:r w:rsidRPr="009C13ED">
              <w:rPr>
                <w:b/>
                <w:sz w:val="28"/>
                <w:szCs w:val="28"/>
              </w:rPr>
              <w:t>Виды учебной работы по дисциплине</w:t>
            </w:r>
          </w:p>
        </w:tc>
        <w:tc>
          <w:tcPr>
            <w:tcW w:w="1843" w:type="dxa"/>
            <w:vMerge w:val="restart"/>
            <w:vAlign w:val="center"/>
          </w:tcPr>
          <w:p w14:paraId="5E95647B" w14:textId="77777777" w:rsidR="009C13ED" w:rsidRPr="009C13ED" w:rsidRDefault="009C13ED" w:rsidP="009C13ED">
            <w:pPr>
              <w:jc w:val="center"/>
              <w:rPr>
                <w:b/>
                <w:sz w:val="28"/>
                <w:szCs w:val="28"/>
              </w:rPr>
            </w:pPr>
            <w:r w:rsidRPr="009C13ED">
              <w:rPr>
                <w:b/>
                <w:sz w:val="28"/>
                <w:szCs w:val="28"/>
              </w:rPr>
              <w:t xml:space="preserve">Всего (в з/е и часах) </w:t>
            </w:r>
          </w:p>
        </w:tc>
        <w:tc>
          <w:tcPr>
            <w:tcW w:w="1863" w:type="dxa"/>
            <w:vAlign w:val="center"/>
          </w:tcPr>
          <w:p w14:paraId="243CAF1B" w14:textId="77777777" w:rsidR="009C13ED" w:rsidRPr="009C13ED" w:rsidRDefault="009C13ED" w:rsidP="009C13ED">
            <w:pPr>
              <w:jc w:val="center"/>
              <w:rPr>
                <w:b/>
                <w:sz w:val="28"/>
                <w:szCs w:val="28"/>
              </w:rPr>
            </w:pPr>
            <w:r w:rsidRPr="009C13ED">
              <w:rPr>
                <w:b/>
                <w:sz w:val="28"/>
                <w:szCs w:val="28"/>
              </w:rPr>
              <w:t>Семестр</w:t>
            </w:r>
          </w:p>
        </w:tc>
      </w:tr>
      <w:tr w:rsidR="009C13ED" w:rsidRPr="009C13ED" w14:paraId="789015DA" w14:textId="77777777" w:rsidTr="00DD7C51">
        <w:trPr>
          <w:trHeight w:val="454"/>
          <w:jc w:val="center"/>
        </w:trPr>
        <w:tc>
          <w:tcPr>
            <w:tcW w:w="5807" w:type="dxa"/>
            <w:vMerge/>
            <w:vAlign w:val="center"/>
          </w:tcPr>
          <w:p w14:paraId="432AF4F8" w14:textId="77777777" w:rsidR="009C13ED" w:rsidRPr="009C13ED" w:rsidRDefault="009C13ED" w:rsidP="009C13ED">
            <w:pPr>
              <w:jc w:val="center"/>
              <w:rPr>
                <w:sz w:val="28"/>
                <w:szCs w:val="28"/>
              </w:rPr>
            </w:pPr>
          </w:p>
        </w:tc>
        <w:tc>
          <w:tcPr>
            <w:tcW w:w="1843" w:type="dxa"/>
            <w:vMerge/>
            <w:vAlign w:val="center"/>
          </w:tcPr>
          <w:p w14:paraId="6204AC80" w14:textId="77777777" w:rsidR="009C13ED" w:rsidRPr="009C13ED" w:rsidRDefault="009C13ED" w:rsidP="009C13ED">
            <w:pPr>
              <w:jc w:val="center"/>
              <w:rPr>
                <w:sz w:val="28"/>
                <w:szCs w:val="28"/>
              </w:rPr>
            </w:pPr>
          </w:p>
        </w:tc>
        <w:tc>
          <w:tcPr>
            <w:tcW w:w="1863" w:type="dxa"/>
            <w:vAlign w:val="center"/>
          </w:tcPr>
          <w:p w14:paraId="685AA59B" w14:textId="1AF3E5C8" w:rsidR="009C13ED" w:rsidRPr="009C13ED" w:rsidRDefault="000F2586" w:rsidP="009C13ED">
            <w:pPr>
              <w:jc w:val="center"/>
              <w:rPr>
                <w:b/>
                <w:sz w:val="28"/>
                <w:szCs w:val="28"/>
              </w:rPr>
            </w:pPr>
            <w:r>
              <w:rPr>
                <w:b/>
                <w:sz w:val="28"/>
                <w:szCs w:val="28"/>
              </w:rPr>
              <w:t>7</w:t>
            </w:r>
          </w:p>
        </w:tc>
      </w:tr>
      <w:tr w:rsidR="009C13ED" w:rsidRPr="009C13ED" w14:paraId="7C1CD1E5" w14:textId="77777777" w:rsidTr="00DD7C51">
        <w:trPr>
          <w:trHeight w:val="454"/>
          <w:jc w:val="center"/>
        </w:trPr>
        <w:tc>
          <w:tcPr>
            <w:tcW w:w="5807" w:type="dxa"/>
            <w:vAlign w:val="center"/>
          </w:tcPr>
          <w:p w14:paraId="4AA357A3" w14:textId="77777777" w:rsidR="009C13ED" w:rsidRPr="009C13ED" w:rsidRDefault="009C13ED" w:rsidP="009C13ED">
            <w:pPr>
              <w:outlineLvl w:val="5"/>
              <w:rPr>
                <w:b/>
                <w:sz w:val="28"/>
                <w:szCs w:val="28"/>
              </w:rPr>
            </w:pPr>
            <w:r w:rsidRPr="009C13ED">
              <w:rPr>
                <w:b/>
                <w:sz w:val="28"/>
                <w:szCs w:val="28"/>
              </w:rPr>
              <w:t>Общая трудоёмкость дисциплины</w:t>
            </w:r>
          </w:p>
        </w:tc>
        <w:tc>
          <w:tcPr>
            <w:tcW w:w="1843" w:type="dxa"/>
            <w:vAlign w:val="center"/>
          </w:tcPr>
          <w:p w14:paraId="7765E366" w14:textId="2D103F12" w:rsidR="009C13ED" w:rsidRPr="009C13ED" w:rsidRDefault="000F2586" w:rsidP="009C13ED">
            <w:pPr>
              <w:jc w:val="center"/>
              <w:rPr>
                <w:b/>
                <w:bCs/>
                <w:color w:val="000000"/>
                <w:sz w:val="28"/>
                <w:szCs w:val="28"/>
              </w:rPr>
            </w:pPr>
            <w:r>
              <w:rPr>
                <w:b/>
                <w:bCs/>
                <w:color w:val="000000"/>
                <w:sz w:val="28"/>
                <w:szCs w:val="28"/>
              </w:rPr>
              <w:t>3</w:t>
            </w:r>
            <w:r w:rsidR="009C13ED" w:rsidRPr="009C13ED">
              <w:rPr>
                <w:b/>
                <w:bCs/>
                <w:color w:val="000000"/>
                <w:sz w:val="28"/>
                <w:szCs w:val="28"/>
              </w:rPr>
              <w:t>/1</w:t>
            </w:r>
            <w:r>
              <w:rPr>
                <w:b/>
                <w:bCs/>
                <w:color w:val="000000"/>
                <w:sz w:val="28"/>
                <w:szCs w:val="28"/>
              </w:rPr>
              <w:t>08</w:t>
            </w:r>
          </w:p>
        </w:tc>
        <w:tc>
          <w:tcPr>
            <w:tcW w:w="1863" w:type="dxa"/>
            <w:vAlign w:val="center"/>
          </w:tcPr>
          <w:p w14:paraId="1AD1C26F" w14:textId="4C07ED49" w:rsidR="009C13ED" w:rsidRPr="009C13ED" w:rsidRDefault="009C13ED" w:rsidP="009C13ED">
            <w:pPr>
              <w:jc w:val="center"/>
              <w:rPr>
                <w:b/>
                <w:bCs/>
                <w:color w:val="000000"/>
                <w:sz w:val="28"/>
                <w:szCs w:val="28"/>
              </w:rPr>
            </w:pPr>
            <w:r w:rsidRPr="009C13ED">
              <w:rPr>
                <w:b/>
                <w:bCs/>
                <w:color w:val="000000"/>
                <w:sz w:val="28"/>
                <w:szCs w:val="28"/>
              </w:rPr>
              <w:t>1</w:t>
            </w:r>
            <w:r w:rsidR="000F2586">
              <w:rPr>
                <w:b/>
                <w:bCs/>
                <w:color w:val="000000"/>
                <w:sz w:val="28"/>
                <w:szCs w:val="28"/>
              </w:rPr>
              <w:t>08</w:t>
            </w:r>
          </w:p>
        </w:tc>
      </w:tr>
      <w:tr w:rsidR="009C13ED" w:rsidRPr="009C13ED" w14:paraId="39BCB20C" w14:textId="77777777" w:rsidTr="00DD7C51">
        <w:trPr>
          <w:trHeight w:val="454"/>
          <w:jc w:val="center"/>
        </w:trPr>
        <w:tc>
          <w:tcPr>
            <w:tcW w:w="5807" w:type="dxa"/>
            <w:vAlign w:val="center"/>
          </w:tcPr>
          <w:p w14:paraId="78AD3985" w14:textId="77777777" w:rsidR="009C13ED" w:rsidRPr="009C13ED" w:rsidRDefault="009C13ED" w:rsidP="009C13ED">
            <w:pPr>
              <w:outlineLvl w:val="5"/>
              <w:rPr>
                <w:b/>
                <w:i/>
                <w:sz w:val="28"/>
                <w:szCs w:val="28"/>
              </w:rPr>
            </w:pPr>
            <w:r w:rsidRPr="009C13ED">
              <w:rPr>
                <w:b/>
                <w:i/>
                <w:sz w:val="28"/>
                <w:szCs w:val="28"/>
              </w:rPr>
              <w:t>Контактная работа - Аудиторные занятия</w:t>
            </w:r>
          </w:p>
        </w:tc>
        <w:tc>
          <w:tcPr>
            <w:tcW w:w="1843" w:type="dxa"/>
            <w:vAlign w:val="center"/>
          </w:tcPr>
          <w:p w14:paraId="2884A2EC" w14:textId="77777777" w:rsidR="009C13ED" w:rsidRPr="009C13ED" w:rsidRDefault="009C13ED" w:rsidP="009C13ED">
            <w:pPr>
              <w:jc w:val="center"/>
              <w:rPr>
                <w:b/>
                <w:bCs/>
                <w:color w:val="000000"/>
                <w:sz w:val="28"/>
                <w:szCs w:val="28"/>
              </w:rPr>
            </w:pPr>
            <w:r w:rsidRPr="009C13ED">
              <w:rPr>
                <w:b/>
                <w:bCs/>
                <w:color w:val="000000"/>
                <w:sz w:val="28"/>
                <w:szCs w:val="28"/>
              </w:rPr>
              <w:t>50</w:t>
            </w:r>
          </w:p>
        </w:tc>
        <w:tc>
          <w:tcPr>
            <w:tcW w:w="1863" w:type="dxa"/>
            <w:vAlign w:val="center"/>
          </w:tcPr>
          <w:p w14:paraId="036AF81A" w14:textId="77777777" w:rsidR="009C13ED" w:rsidRPr="009C13ED" w:rsidRDefault="009C13ED" w:rsidP="009C13ED">
            <w:pPr>
              <w:jc w:val="center"/>
              <w:rPr>
                <w:b/>
                <w:bCs/>
                <w:color w:val="000000"/>
                <w:sz w:val="28"/>
                <w:szCs w:val="28"/>
              </w:rPr>
            </w:pPr>
            <w:r w:rsidRPr="009C13ED">
              <w:rPr>
                <w:b/>
                <w:bCs/>
                <w:color w:val="000000"/>
                <w:sz w:val="28"/>
                <w:szCs w:val="28"/>
              </w:rPr>
              <w:t>50</w:t>
            </w:r>
          </w:p>
        </w:tc>
      </w:tr>
      <w:tr w:rsidR="009C13ED" w:rsidRPr="009C13ED" w14:paraId="457C51E8" w14:textId="77777777" w:rsidTr="00DD7C51">
        <w:trPr>
          <w:trHeight w:val="454"/>
          <w:jc w:val="center"/>
        </w:trPr>
        <w:tc>
          <w:tcPr>
            <w:tcW w:w="5807" w:type="dxa"/>
            <w:vAlign w:val="center"/>
          </w:tcPr>
          <w:p w14:paraId="17073D78" w14:textId="77777777" w:rsidR="009C13ED" w:rsidRPr="009C13ED" w:rsidRDefault="009C13ED" w:rsidP="009C13ED">
            <w:pPr>
              <w:rPr>
                <w:i/>
                <w:sz w:val="28"/>
                <w:szCs w:val="28"/>
              </w:rPr>
            </w:pPr>
            <w:r w:rsidRPr="009C13ED">
              <w:rPr>
                <w:i/>
                <w:sz w:val="28"/>
                <w:szCs w:val="28"/>
              </w:rPr>
              <w:t>Лекции</w:t>
            </w:r>
          </w:p>
        </w:tc>
        <w:tc>
          <w:tcPr>
            <w:tcW w:w="1843" w:type="dxa"/>
            <w:vAlign w:val="center"/>
          </w:tcPr>
          <w:p w14:paraId="0BCDE689" w14:textId="77777777" w:rsidR="009C13ED" w:rsidRPr="009C13ED" w:rsidRDefault="009C13ED" w:rsidP="009C13ED">
            <w:pPr>
              <w:jc w:val="center"/>
              <w:rPr>
                <w:color w:val="000000"/>
                <w:sz w:val="28"/>
                <w:szCs w:val="28"/>
              </w:rPr>
            </w:pPr>
            <w:r w:rsidRPr="009C13ED">
              <w:rPr>
                <w:color w:val="000000"/>
                <w:sz w:val="28"/>
                <w:szCs w:val="28"/>
              </w:rPr>
              <w:t>16</w:t>
            </w:r>
          </w:p>
        </w:tc>
        <w:tc>
          <w:tcPr>
            <w:tcW w:w="1863" w:type="dxa"/>
            <w:vAlign w:val="center"/>
          </w:tcPr>
          <w:p w14:paraId="7511C340" w14:textId="77777777" w:rsidR="009C13ED" w:rsidRPr="009C13ED" w:rsidRDefault="009C13ED" w:rsidP="009C13ED">
            <w:pPr>
              <w:jc w:val="center"/>
              <w:rPr>
                <w:color w:val="000000"/>
                <w:sz w:val="28"/>
                <w:szCs w:val="28"/>
              </w:rPr>
            </w:pPr>
            <w:r w:rsidRPr="009C13ED">
              <w:rPr>
                <w:color w:val="000000"/>
                <w:sz w:val="28"/>
                <w:szCs w:val="28"/>
              </w:rPr>
              <w:t>16</w:t>
            </w:r>
          </w:p>
        </w:tc>
      </w:tr>
      <w:tr w:rsidR="009C13ED" w:rsidRPr="009C13ED" w14:paraId="7D134037" w14:textId="77777777" w:rsidTr="00DD7C51">
        <w:trPr>
          <w:trHeight w:val="454"/>
          <w:jc w:val="center"/>
        </w:trPr>
        <w:tc>
          <w:tcPr>
            <w:tcW w:w="5807" w:type="dxa"/>
            <w:vAlign w:val="center"/>
          </w:tcPr>
          <w:p w14:paraId="4D5EFB3C" w14:textId="77777777" w:rsidR="009C13ED" w:rsidRPr="009C13ED" w:rsidRDefault="009C13ED" w:rsidP="009C13ED">
            <w:pPr>
              <w:rPr>
                <w:i/>
                <w:sz w:val="28"/>
                <w:szCs w:val="28"/>
              </w:rPr>
            </w:pPr>
            <w:r w:rsidRPr="009C13ED">
              <w:rPr>
                <w:i/>
                <w:sz w:val="28"/>
                <w:szCs w:val="28"/>
              </w:rPr>
              <w:t>Семинары, практические занятия</w:t>
            </w:r>
          </w:p>
        </w:tc>
        <w:tc>
          <w:tcPr>
            <w:tcW w:w="1843" w:type="dxa"/>
            <w:vAlign w:val="center"/>
          </w:tcPr>
          <w:p w14:paraId="4FD9115A" w14:textId="77777777" w:rsidR="009C13ED" w:rsidRPr="009C13ED" w:rsidRDefault="009C13ED" w:rsidP="009C13ED">
            <w:pPr>
              <w:jc w:val="center"/>
              <w:rPr>
                <w:color w:val="000000"/>
                <w:sz w:val="28"/>
                <w:szCs w:val="28"/>
              </w:rPr>
            </w:pPr>
            <w:r w:rsidRPr="009C13ED">
              <w:rPr>
                <w:color w:val="000000"/>
                <w:sz w:val="28"/>
                <w:szCs w:val="28"/>
              </w:rPr>
              <w:t>34</w:t>
            </w:r>
          </w:p>
        </w:tc>
        <w:tc>
          <w:tcPr>
            <w:tcW w:w="1863" w:type="dxa"/>
            <w:vAlign w:val="center"/>
          </w:tcPr>
          <w:p w14:paraId="557B7A64" w14:textId="77777777" w:rsidR="009C13ED" w:rsidRPr="009C13ED" w:rsidRDefault="009C13ED" w:rsidP="009C13ED">
            <w:pPr>
              <w:jc w:val="center"/>
              <w:rPr>
                <w:color w:val="000000"/>
                <w:sz w:val="28"/>
                <w:szCs w:val="28"/>
              </w:rPr>
            </w:pPr>
            <w:r w:rsidRPr="009C13ED">
              <w:rPr>
                <w:color w:val="000000"/>
                <w:sz w:val="28"/>
                <w:szCs w:val="28"/>
              </w:rPr>
              <w:t>34</w:t>
            </w:r>
          </w:p>
        </w:tc>
      </w:tr>
      <w:tr w:rsidR="009C13ED" w:rsidRPr="009C13ED" w14:paraId="52F5DE24" w14:textId="77777777" w:rsidTr="00DD7C51">
        <w:trPr>
          <w:trHeight w:val="454"/>
          <w:jc w:val="center"/>
        </w:trPr>
        <w:tc>
          <w:tcPr>
            <w:tcW w:w="5807" w:type="dxa"/>
            <w:vAlign w:val="center"/>
          </w:tcPr>
          <w:p w14:paraId="669381C7" w14:textId="77777777" w:rsidR="009C13ED" w:rsidRPr="009C13ED" w:rsidRDefault="009C13ED" w:rsidP="009C13ED">
            <w:pPr>
              <w:outlineLvl w:val="5"/>
              <w:rPr>
                <w:b/>
                <w:i/>
                <w:sz w:val="28"/>
                <w:szCs w:val="28"/>
              </w:rPr>
            </w:pPr>
            <w:r w:rsidRPr="009C13ED">
              <w:rPr>
                <w:b/>
                <w:i/>
                <w:sz w:val="28"/>
                <w:szCs w:val="28"/>
              </w:rPr>
              <w:t>Самостоятельная работа</w:t>
            </w:r>
          </w:p>
        </w:tc>
        <w:tc>
          <w:tcPr>
            <w:tcW w:w="1843" w:type="dxa"/>
            <w:vAlign w:val="center"/>
          </w:tcPr>
          <w:p w14:paraId="43E69C9D" w14:textId="1FB1F94C" w:rsidR="009C13ED" w:rsidRPr="009C13ED" w:rsidRDefault="000F2586" w:rsidP="009C13ED">
            <w:pPr>
              <w:jc w:val="center"/>
              <w:rPr>
                <w:b/>
                <w:color w:val="000000"/>
                <w:sz w:val="28"/>
                <w:szCs w:val="28"/>
              </w:rPr>
            </w:pPr>
            <w:r>
              <w:rPr>
                <w:b/>
                <w:color w:val="000000"/>
                <w:sz w:val="28"/>
                <w:szCs w:val="28"/>
              </w:rPr>
              <w:t>58</w:t>
            </w:r>
          </w:p>
        </w:tc>
        <w:tc>
          <w:tcPr>
            <w:tcW w:w="1863" w:type="dxa"/>
            <w:vAlign w:val="center"/>
          </w:tcPr>
          <w:p w14:paraId="01130D67" w14:textId="56D940B2" w:rsidR="009C13ED" w:rsidRPr="009C13ED" w:rsidRDefault="000F2586" w:rsidP="009C13ED">
            <w:pPr>
              <w:jc w:val="center"/>
              <w:rPr>
                <w:b/>
                <w:color w:val="000000"/>
                <w:sz w:val="28"/>
                <w:szCs w:val="28"/>
              </w:rPr>
            </w:pPr>
            <w:r>
              <w:rPr>
                <w:b/>
                <w:color w:val="000000"/>
                <w:sz w:val="28"/>
                <w:szCs w:val="28"/>
              </w:rPr>
              <w:t>58</w:t>
            </w:r>
          </w:p>
        </w:tc>
      </w:tr>
      <w:tr w:rsidR="009C13ED" w:rsidRPr="009C13ED" w14:paraId="5C947E12" w14:textId="77777777" w:rsidTr="00DD7C51">
        <w:trPr>
          <w:trHeight w:val="454"/>
          <w:jc w:val="center"/>
        </w:trPr>
        <w:tc>
          <w:tcPr>
            <w:tcW w:w="5807" w:type="dxa"/>
            <w:vAlign w:val="center"/>
          </w:tcPr>
          <w:p w14:paraId="3D57EDFC" w14:textId="77777777" w:rsidR="009C13ED" w:rsidRPr="009C13ED" w:rsidRDefault="009C13ED" w:rsidP="009C13ED">
            <w:pPr>
              <w:outlineLvl w:val="5"/>
              <w:rPr>
                <w:sz w:val="28"/>
                <w:szCs w:val="28"/>
                <w:highlight w:val="yellow"/>
              </w:rPr>
            </w:pPr>
            <w:r w:rsidRPr="009C13ED">
              <w:rPr>
                <w:sz w:val="28"/>
                <w:szCs w:val="28"/>
              </w:rPr>
              <w:t>Вид текущего контроля</w:t>
            </w:r>
          </w:p>
        </w:tc>
        <w:tc>
          <w:tcPr>
            <w:tcW w:w="1843" w:type="dxa"/>
            <w:vAlign w:val="center"/>
          </w:tcPr>
          <w:p w14:paraId="7151B8DB" w14:textId="77777777" w:rsidR="009C13ED" w:rsidRPr="009C13ED" w:rsidRDefault="009C13ED" w:rsidP="009C13ED">
            <w:pPr>
              <w:jc w:val="center"/>
              <w:rPr>
                <w:color w:val="000000"/>
                <w:sz w:val="28"/>
                <w:szCs w:val="28"/>
                <w:highlight w:val="yellow"/>
              </w:rPr>
            </w:pPr>
            <w:r w:rsidRPr="009C13ED">
              <w:rPr>
                <w:color w:val="000000"/>
                <w:sz w:val="28"/>
                <w:szCs w:val="28"/>
              </w:rPr>
              <w:t>Контрольная</w:t>
            </w:r>
            <w:r w:rsidRPr="009C13ED">
              <w:rPr>
                <w:color w:val="000000"/>
                <w:sz w:val="28"/>
                <w:szCs w:val="28"/>
                <w:lang w:val="en-US"/>
              </w:rPr>
              <w:t xml:space="preserve"> </w:t>
            </w:r>
            <w:r w:rsidRPr="009C13ED">
              <w:rPr>
                <w:color w:val="000000"/>
                <w:sz w:val="28"/>
                <w:szCs w:val="28"/>
              </w:rPr>
              <w:t>работа</w:t>
            </w:r>
          </w:p>
        </w:tc>
        <w:tc>
          <w:tcPr>
            <w:tcW w:w="1863" w:type="dxa"/>
            <w:vAlign w:val="center"/>
          </w:tcPr>
          <w:p w14:paraId="672DA15E" w14:textId="77777777" w:rsidR="009C13ED" w:rsidRPr="009C13ED" w:rsidRDefault="009C13ED" w:rsidP="009C13ED">
            <w:pPr>
              <w:jc w:val="center"/>
              <w:rPr>
                <w:strike/>
                <w:color w:val="000000"/>
                <w:sz w:val="28"/>
                <w:szCs w:val="28"/>
                <w:highlight w:val="yellow"/>
              </w:rPr>
            </w:pPr>
            <w:r w:rsidRPr="009C13ED">
              <w:rPr>
                <w:color w:val="000000"/>
                <w:sz w:val="28"/>
                <w:szCs w:val="28"/>
              </w:rPr>
              <w:t>Контрольная работа</w:t>
            </w:r>
          </w:p>
        </w:tc>
      </w:tr>
      <w:tr w:rsidR="009C13ED" w:rsidRPr="009C13ED" w14:paraId="2ABAE462" w14:textId="77777777" w:rsidTr="00DD7C51">
        <w:trPr>
          <w:trHeight w:val="454"/>
          <w:jc w:val="center"/>
        </w:trPr>
        <w:tc>
          <w:tcPr>
            <w:tcW w:w="5807" w:type="dxa"/>
            <w:vAlign w:val="center"/>
          </w:tcPr>
          <w:p w14:paraId="47B55A18" w14:textId="77777777" w:rsidR="009C13ED" w:rsidRPr="009C13ED" w:rsidRDefault="009C13ED" w:rsidP="009C13ED">
            <w:pPr>
              <w:outlineLvl w:val="5"/>
              <w:rPr>
                <w:sz w:val="28"/>
                <w:szCs w:val="28"/>
                <w:highlight w:val="yellow"/>
              </w:rPr>
            </w:pPr>
            <w:r w:rsidRPr="009C13ED">
              <w:rPr>
                <w:sz w:val="28"/>
                <w:szCs w:val="28"/>
              </w:rPr>
              <w:t>Вид промежуточной аттестации</w:t>
            </w:r>
          </w:p>
        </w:tc>
        <w:tc>
          <w:tcPr>
            <w:tcW w:w="1843" w:type="dxa"/>
            <w:vAlign w:val="center"/>
          </w:tcPr>
          <w:p w14:paraId="134E3798" w14:textId="60F47095" w:rsidR="009C13ED" w:rsidRPr="009C13ED" w:rsidRDefault="000F2586" w:rsidP="009C13ED">
            <w:pPr>
              <w:jc w:val="center"/>
              <w:rPr>
                <w:strike/>
                <w:color w:val="000000"/>
                <w:sz w:val="28"/>
                <w:szCs w:val="28"/>
                <w:highlight w:val="yellow"/>
              </w:rPr>
            </w:pPr>
            <w:r>
              <w:rPr>
                <w:color w:val="000000"/>
                <w:sz w:val="28"/>
                <w:szCs w:val="28"/>
              </w:rPr>
              <w:t>Зачет</w:t>
            </w:r>
          </w:p>
        </w:tc>
        <w:tc>
          <w:tcPr>
            <w:tcW w:w="1863" w:type="dxa"/>
            <w:vAlign w:val="center"/>
          </w:tcPr>
          <w:p w14:paraId="3AB772C6" w14:textId="56033952" w:rsidR="009C13ED" w:rsidRPr="009C13ED" w:rsidRDefault="000F2586" w:rsidP="009C13ED">
            <w:pPr>
              <w:jc w:val="center"/>
              <w:rPr>
                <w:strike/>
                <w:color w:val="000000"/>
                <w:sz w:val="28"/>
                <w:szCs w:val="28"/>
              </w:rPr>
            </w:pPr>
            <w:r>
              <w:rPr>
                <w:color w:val="000000"/>
                <w:sz w:val="28"/>
                <w:szCs w:val="28"/>
              </w:rPr>
              <w:t>Зачет</w:t>
            </w:r>
          </w:p>
        </w:tc>
      </w:tr>
    </w:tbl>
    <w:p w14:paraId="1DFAE3E9" w14:textId="77777777" w:rsidR="00996985" w:rsidRPr="005052F7" w:rsidRDefault="00996985" w:rsidP="00721836">
      <w:pPr>
        <w:spacing w:line="360" w:lineRule="auto"/>
        <w:jc w:val="both"/>
        <w:rPr>
          <w:sz w:val="28"/>
          <w:szCs w:val="28"/>
        </w:rPr>
      </w:pPr>
    </w:p>
    <w:p w14:paraId="3D06198B" w14:textId="77777777" w:rsidR="004541CF" w:rsidRPr="005052F7" w:rsidRDefault="004541CF" w:rsidP="009C13ED">
      <w:pPr>
        <w:keepNext/>
        <w:keepLines/>
        <w:widowControl w:val="0"/>
        <w:autoSpaceDE w:val="0"/>
        <w:autoSpaceDN w:val="0"/>
        <w:adjustRightInd w:val="0"/>
        <w:spacing w:line="360" w:lineRule="auto"/>
        <w:jc w:val="center"/>
        <w:outlineLvl w:val="1"/>
        <w:rPr>
          <w:b/>
          <w:bCs/>
          <w:sz w:val="28"/>
          <w:szCs w:val="28"/>
        </w:rPr>
      </w:pPr>
      <w:bookmarkStart w:id="5" w:name="_Toc506221584"/>
      <w:r w:rsidRPr="005052F7">
        <w:rPr>
          <w:rFonts w:eastAsia="+mj-ea"/>
          <w:b/>
          <w:bCs/>
          <w:kern w:val="24"/>
          <w:sz w:val="28"/>
          <w:szCs w:val="28"/>
        </w:rPr>
        <w:t xml:space="preserve">5. </w:t>
      </w:r>
      <w:r w:rsidRPr="005052F7">
        <w:rPr>
          <w:b/>
          <w:bCs/>
          <w:sz w:val="28"/>
          <w:szCs w:val="28"/>
        </w:rPr>
        <w:t xml:space="preserve">Содержание дисциплины, структурированное по темам (разделам) </w:t>
      </w:r>
      <w:r w:rsidRPr="005052F7">
        <w:rPr>
          <w:b/>
          <w:sz w:val="28"/>
          <w:szCs w:val="28"/>
        </w:rPr>
        <w:t>дисциплины с указанием их объемов (в академических часах) и видов учебных занятий.</w:t>
      </w:r>
    </w:p>
    <w:p w14:paraId="2E0EB04E" w14:textId="77777777" w:rsidR="00004B9F" w:rsidRPr="009C13ED" w:rsidRDefault="00004B9F" w:rsidP="009E6156">
      <w:pPr>
        <w:pStyle w:val="2"/>
        <w:spacing w:before="0"/>
        <w:jc w:val="center"/>
        <w:rPr>
          <w:i w:val="0"/>
          <w:iCs w:val="0"/>
        </w:rPr>
      </w:pPr>
      <w:r w:rsidRPr="009C13ED">
        <w:rPr>
          <w:i w:val="0"/>
          <w:iCs w:val="0"/>
        </w:rPr>
        <w:t>5.1. Содержание дисциплины</w:t>
      </w:r>
      <w:bookmarkEnd w:id="5"/>
    </w:p>
    <w:p w14:paraId="40820C2B" w14:textId="1D4E2772" w:rsidR="009C13ED" w:rsidRDefault="008337A3" w:rsidP="008337A3">
      <w:pPr>
        <w:spacing w:line="360" w:lineRule="auto"/>
        <w:jc w:val="both"/>
        <w:rPr>
          <w:sz w:val="28"/>
          <w:szCs w:val="28"/>
        </w:rPr>
      </w:pPr>
      <w:r w:rsidRPr="005052F7">
        <w:rPr>
          <w:b/>
          <w:sz w:val="28"/>
          <w:szCs w:val="28"/>
        </w:rPr>
        <w:t xml:space="preserve">Тема 1. </w:t>
      </w:r>
      <w:r w:rsidR="00004B9F" w:rsidRPr="005052F7">
        <w:rPr>
          <w:b/>
          <w:sz w:val="28"/>
          <w:szCs w:val="28"/>
        </w:rPr>
        <w:t xml:space="preserve">Основы байесовского </w:t>
      </w:r>
      <w:r w:rsidR="008A491F">
        <w:rPr>
          <w:b/>
          <w:sz w:val="28"/>
          <w:szCs w:val="28"/>
        </w:rPr>
        <w:t>подхода</w:t>
      </w:r>
      <w:r w:rsidR="00004B9F" w:rsidRPr="005052F7">
        <w:rPr>
          <w:b/>
          <w:sz w:val="28"/>
          <w:szCs w:val="28"/>
        </w:rPr>
        <w:t>.</w:t>
      </w:r>
      <w:r w:rsidR="00004B9F" w:rsidRPr="005052F7">
        <w:rPr>
          <w:sz w:val="28"/>
          <w:szCs w:val="28"/>
        </w:rPr>
        <w:t xml:space="preserve"> </w:t>
      </w:r>
    </w:p>
    <w:p w14:paraId="6DF61ED3" w14:textId="00FBCEF4" w:rsidR="008A491F" w:rsidRDefault="008A491F" w:rsidP="00B61609">
      <w:pPr>
        <w:spacing w:after="200" w:line="360" w:lineRule="auto"/>
        <w:ind w:firstLine="709"/>
        <w:jc w:val="both"/>
        <w:rPr>
          <w:sz w:val="28"/>
          <w:szCs w:val="28"/>
        </w:rPr>
      </w:pPr>
      <w:r>
        <w:rPr>
          <w:sz w:val="28"/>
          <w:szCs w:val="28"/>
        </w:rPr>
        <w:t>Дискретные законы распределения. Условная вероятность для дискретных распределений. Теорема Байеса. Совместное распределение нескольких случайных величин. Маргинальное распределение.</w:t>
      </w:r>
      <w:r w:rsidR="005D60B4">
        <w:rPr>
          <w:sz w:val="28"/>
          <w:szCs w:val="28"/>
        </w:rPr>
        <w:t xml:space="preserve"> Непрерывные распределения. Условная вероятность, совместное распределение и маргинальное распределение для непрерывных законов распределения. Теорема Байеса для непрерывных распределений. Априо</w:t>
      </w:r>
      <w:r w:rsidR="00021DF6">
        <w:rPr>
          <w:sz w:val="28"/>
          <w:szCs w:val="28"/>
        </w:rPr>
        <w:t>р</w:t>
      </w:r>
      <w:r w:rsidR="005D60B4">
        <w:rPr>
          <w:sz w:val="28"/>
          <w:szCs w:val="28"/>
        </w:rPr>
        <w:t xml:space="preserve">ное и апостериорное распределение. Функция правдоподобия. Схема процесса пересмотра значений параметров при появлении новых данных. </w:t>
      </w:r>
      <w:r w:rsidR="00793DFB">
        <w:rPr>
          <w:sz w:val="28"/>
          <w:szCs w:val="28"/>
        </w:rPr>
        <w:t>Аналитическое решение</w:t>
      </w:r>
      <w:r w:rsidR="006A742F">
        <w:rPr>
          <w:sz w:val="28"/>
          <w:szCs w:val="28"/>
        </w:rPr>
        <w:t>, суть и основная идея.</w:t>
      </w:r>
      <w:r w:rsidR="00764DE8">
        <w:rPr>
          <w:sz w:val="28"/>
          <w:szCs w:val="28"/>
        </w:rPr>
        <w:t xml:space="preserve"> Сопряженные законы распределения для параметров и наблюдений (априорного распределения и функции правдоподобия).</w:t>
      </w:r>
      <w:r w:rsidR="00793DFB">
        <w:rPr>
          <w:sz w:val="28"/>
          <w:szCs w:val="28"/>
        </w:rPr>
        <w:t xml:space="preserve"> </w:t>
      </w:r>
      <w:r w:rsidR="00793DFB">
        <w:rPr>
          <w:sz w:val="28"/>
          <w:szCs w:val="28"/>
        </w:rPr>
        <w:lastRenderedPageBreak/>
        <w:t>Пример обновления оценки мат. ожидания при известной дисперсии</w:t>
      </w:r>
      <w:r w:rsidR="006A742F">
        <w:rPr>
          <w:sz w:val="28"/>
          <w:szCs w:val="28"/>
        </w:rPr>
        <w:t>. Параметр точности</w:t>
      </w:r>
      <w:r w:rsidR="00793DFB">
        <w:rPr>
          <w:sz w:val="28"/>
          <w:szCs w:val="28"/>
        </w:rPr>
        <w:t xml:space="preserve">. Последовательное обновление данных. </w:t>
      </w:r>
      <w:r w:rsidR="0099585D">
        <w:rPr>
          <w:sz w:val="28"/>
          <w:szCs w:val="28"/>
        </w:rPr>
        <w:t xml:space="preserve">Пример обновления оценки дисперсии при известном мат. ожидании. Пример обновления </w:t>
      </w:r>
      <w:r w:rsidR="008D04EC">
        <w:rPr>
          <w:sz w:val="28"/>
          <w:szCs w:val="28"/>
        </w:rPr>
        <w:t>одновременно</w:t>
      </w:r>
      <w:r w:rsidR="0099585D">
        <w:rPr>
          <w:sz w:val="28"/>
          <w:szCs w:val="28"/>
        </w:rPr>
        <w:t xml:space="preserve"> мат. ожидания и дисперсии. </w:t>
      </w:r>
      <w:r w:rsidR="000860E3">
        <w:rPr>
          <w:sz w:val="28"/>
          <w:szCs w:val="28"/>
        </w:rPr>
        <w:t>Точечная оценка (мат. ожидание или мода) параметра. Интервальная оценка параметра, и</w:t>
      </w:r>
      <w:r w:rsidR="000860E3" w:rsidRPr="000860E3">
        <w:rPr>
          <w:sz w:val="28"/>
          <w:szCs w:val="28"/>
        </w:rPr>
        <w:t>нтервал плотности апостериорного распределения</w:t>
      </w:r>
      <w:r w:rsidR="000860E3">
        <w:rPr>
          <w:sz w:val="28"/>
          <w:szCs w:val="28"/>
        </w:rPr>
        <w:t xml:space="preserve"> - ПАР, (</w:t>
      </w:r>
      <w:proofErr w:type="spellStart"/>
      <w:r w:rsidR="000860E3" w:rsidRPr="000860E3">
        <w:rPr>
          <w:sz w:val="28"/>
          <w:szCs w:val="28"/>
        </w:rPr>
        <w:t>Highest-Posterior</w:t>
      </w:r>
      <w:proofErr w:type="spellEnd"/>
      <w:r w:rsidR="000860E3" w:rsidRPr="000860E3">
        <w:rPr>
          <w:sz w:val="28"/>
          <w:szCs w:val="28"/>
        </w:rPr>
        <w:t xml:space="preserve"> </w:t>
      </w:r>
      <w:proofErr w:type="spellStart"/>
      <w:r w:rsidR="000860E3" w:rsidRPr="000860E3">
        <w:rPr>
          <w:sz w:val="28"/>
          <w:szCs w:val="28"/>
        </w:rPr>
        <w:t>Density</w:t>
      </w:r>
      <w:proofErr w:type="spellEnd"/>
      <w:r w:rsidR="000860E3">
        <w:rPr>
          <w:sz w:val="28"/>
          <w:szCs w:val="28"/>
        </w:rPr>
        <w:t xml:space="preserve">, </w:t>
      </w:r>
      <w:r w:rsidR="000860E3" w:rsidRPr="000860E3">
        <w:rPr>
          <w:sz w:val="28"/>
          <w:szCs w:val="28"/>
        </w:rPr>
        <w:t>HPD</w:t>
      </w:r>
      <w:r w:rsidR="000860E3">
        <w:rPr>
          <w:sz w:val="28"/>
          <w:szCs w:val="28"/>
        </w:rPr>
        <w:t>)</w:t>
      </w:r>
      <w:r w:rsidR="00F97319">
        <w:rPr>
          <w:sz w:val="28"/>
          <w:szCs w:val="28"/>
        </w:rPr>
        <w:t xml:space="preserve">. </w:t>
      </w:r>
      <w:r w:rsidR="00EF1CD2">
        <w:rPr>
          <w:sz w:val="28"/>
          <w:szCs w:val="28"/>
        </w:rPr>
        <w:t>П</w:t>
      </w:r>
      <w:r w:rsidR="00F97319" w:rsidRPr="005052F7">
        <w:rPr>
          <w:sz w:val="28"/>
          <w:szCs w:val="28"/>
        </w:rPr>
        <w:t>роверка гипотез</w:t>
      </w:r>
      <w:r w:rsidR="00EF1CD2">
        <w:rPr>
          <w:sz w:val="28"/>
          <w:szCs w:val="28"/>
        </w:rPr>
        <w:t xml:space="preserve"> по апостериорному распределению параметров. </w:t>
      </w:r>
    </w:p>
    <w:p w14:paraId="0A92008C" w14:textId="508083B6" w:rsidR="00F97319" w:rsidRPr="005052F7" w:rsidRDefault="00F97319" w:rsidP="00F97319">
      <w:pPr>
        <w:spacing w:line="360" w:lineRule="auto"/>
        <w:jc w:val="both"/>
        <w:rPr>
          <w:sz w:val="28"/>
          <w:szCs w:val="28"/>
        </w:rPr>
      </w:pPr>
      <w:r w:rsidRPr="005052F7">
        <w:rPr>
          <w:b/>
          <w:sz w:val="28"/>
          <w:szCs w:val="28"/>
        </w:rPr>
        <w:t xml:space="preserve">Тема </w:t>
      </w:r>
      <w:r>
        <w:rPr>
          <w:b/>
          <w:sz w:val="28"/>
          <w:szCs w:val="28"/>
        </w:rPr>
        <w:t>2</w:t>
      </w:r>
      <w:r w:rsidRPr="005052F7">
        <w:rPr>
          <w:b/>
          <w:sz w:val="28"/>
          <w:szCs w:val="28"/>
        </w:rPr>
        <w:t xml:space="preserve">. Численные методы </w:t>
      </w:r>
      <w:r>
        <w:rPr>
          <w:b/>
          <w:sz w:val="28"/>
          <w:szCs w:val="28"/>
        </w:rPr>
        <w:t xml:space="preserve">нахождения апостериорного распределения в </w:t>
      </w:r>
      <w:r w:rsidRPr="005052F7">
        <w:rPr>
          <w:b/>
          <w:sz w:val="28"/>
          <w:szCs w:val="28"/>
        </w:rPr>
        <w:t>байесовско</w:t>
      </w:r>
      <w:r>
        <w:rPr>
          <w:b/>
          <w:sz w:val="28"/>
          <w:szCs w:val="28"/>
        </w:rPr>
        <w:t>м</w:t>
      </w:r>
      <w:r w:rsidRPr="005052F7">
        <w:rPr>
          <w:b/>
          <w:sz w:val="28"/>
          <w:szCs w:val="28"/>
        </w:rPr>
        <w:t xml:space="preserve"> </w:t>
      </w:r>
      <w:r>
        <w:rPr>
          <w:b/>
          <w:sz w:val="28"/>
          <w:szCs w:val="28"/>
        </w:rPr>
        <w:t>подходе</w:t>
      </w:r>
      <w:r w:rsidRPr="005052F7">
        <w:rPr>
          <w:b/>
          <w:sz w:val="28"/>
          <w:szCs w:val="28"/>
        </w:rPr>
        <w:t>.</w:t>
      </w:r>
      <w:r w:rsidRPr="005052F7">
        <w:rPr>
          <w:sz w:val="28"/>
          <w:szCs w:val="28"/>
        </w:rPr>
        <w:t xml:space="preserve"> </w:t>
      </w:r>
    </w:p>
    <w:p w14:paraId="493A31EA" w14:textId="3F78117B" w:rsidR="00F97319" w:rsidRDefault="009679B3" w:rsidP="00B61609">
      <w:pPr>
        <w:spacing w:line="360" w:lineRule="auto"/>
        <w:ind w:firstLine="709"/>
        <w:jc w:val="both"/>
        <w:rPr>
          <w:sz w:val="28"/>
          <w:szCs w:val="28"/>
        </w:rPr>
      </w:pPr>
      <w:proofErr w:type="spellStart"/>
      <w:r>
        <w:rPr>
          <w:sz w:val="28"/>
          <w:szCs w:val="28"/>
        </w:rPr>
        <w:t>Немарковские</w:t>
      </w:r>
      <w:proofErr w:type="spellEnd"/>
      <w:r>
        <w:rPr>
          <w:sz w:val="28"/>
          <w:szCs w:val="28"/>
        </w:rPr>
        <w:t xml:space="preserve"> методы: </w:t>
      </w:r>
      <w:proofErr w:type="spellStart"/>
      <w:r>
        <w:rPr>
          <w:sz w:val="28"/>
          <w:szCs w:val="28"/>
        </w:rPr>
        <w:t>грид</w:t>
      </w:r>
      <w:proofErr w:type="spellEnd"/>
      <w:r>
        <w:rPr>
          <w:sz w:val="28"/>
          <w:szCs w:val="28"/>
        </w:rPr>
        <w:t>-вычисления (вычисление на сетке), метод квадратичной аппроксимации (Лапласа)</w:t>
      </w:r>
      <w:r w:rsidR="0042285C">
        <w:rPr>
          <w:sz w:val="28"/>
          <w:szCs w:val="28"/>
        </w:rPr>
        <w:t xml:space="preserve">, вариационные методы. Марковские методы. </w:t>
      </w:r>
      <w:r w:rsidR="0056742B">
        <w:rPr>
          <w:sz w:val="28"/>
          <w:szCs w:val="28"/>
        </w:rPr>
        <w:t>Основные п</w:t>
      </w:r>
      <w:r w:rsidR="0042285C">
        <w:rPr>
          <w:sz w:val="28"/>
          <w:szCs w:val="28"/>
        </w:rPr>
        <w:t>оняти</w:t>
      </w:r>
      <w:r w:rsidR="0056742B">
        <w:rPr>
          <w:sz w:val="28"/>
          <w:szCs w:val="28"/>
        </w:rPr>
        <w:t>я</w:t>
      </w:r>
      <w:r w:rsidR="0042285C">
        <w:rPr>
          <w:sz w:val="28"/>
          <w:szCs w:val="28"/>
        </w:rPr>
        <w:t xml:space="preserve"> цепей Маркова</w:t>
      </w:r>
      <w:r w:rsidR="0056742B">
        <w:rPr>
          <w:sz w:val="28"/>
          <w:szCs w:val="28"/>
        </w:rPr>
        <w:t xml:space="preserve"> и </w:t>
      </w:r>
      <w:r w:rsidR="0042285C">
        <w:rPr>
          <w:sz w:val="28"/>
          <w:szCs w:val="28"/>
        </w:rPr>
        <w:t xml:space="preserve">метода Монте-Карло. </w:t>
      </w:r>
      <w:proofErr w:type="spellStart"/>
      <w:r w:rsidR="0042285C">
        <w:rPr>
          <w:sz w:val="28"/>
          <w:szCs w:val="28"/>
        </w:rPr>
        <w:t>Сэмплирование</w:t>
      </w:r>
      <w:proofErr w:type="spellEnd"/>
      <w:r w:rsidR="0042285C">
        <w:rPr>
          <w:sz w:val="28"/>
          <w:szCs w:val="28"/>
        </w:rPr>
        <w:t>. Алгоритм Метрополиса, алгоритм Метрополиса-Гастингса</w:t>
      </w:r>
      <w:r w:rsidR="005A0AF7">
        <w:rPr>
          <w:sz w:val="28"/>
          <w:szCs w:val="28"/>
        </w:rPr>
        <w:t xml:space="preserve"> (</w:t>
      </w:r>
      <w:proofErr w:type="spellStart"/>
      <w:r w:rsidR="005A0AF7" w:rsidRPr="005A0AF7">
        <w:rPr>
          <w:sz w:val="28"/>
          <w:szCs w:val="28"/>
        </w:rPr>
        <w:t>Metropolis-Hastings</w:t>
      </w:r>
      <w:proofErr w:type="spellEnd"/>
      <w:r w:rsidR="005A0AF7">
        <w:rPr>
          <w:sz w:val="28"/>
          <w:szCs w:val="28"/>
        </w:rPr>
        <w:t>)</w:t>
      </w:r>
      <w:r w:rsidR="00D97926">
        <w:rPr>
          <w:sz w:val="28"/>
          <w:szCs w:val="28"/>
        </w:rPr>
        <w:t xml:space="preserve"> и его</w:t>
      </w:r>
      <w:r w:rsidR="0042285C">
        <w:rPr>
          <w:sz w:val="28"/>
          <w:szCs w:val="28"/>
        </w:rPr>
        <w:t xml:space="preserve"> </w:t>
      </w:r>
      <w:r w:rsidR="00D97926">
        <w:rPr>
          <w:sz w:val="28"/>
          <w:szCs w:val="28"/>
        </w:rPr>
        <w:t>в</w:t>
      </w:r>
      <w:r w:rsidR="0042285C">
        <w:rPr>
          <w:sz w:val="28"/>
          <w:szCs w:val="28"/>
        </w:rPr>
        <w:t>изуализация.</w:t>
      </w:r>
      <w:r w:rsidR="00D97926">
        <w:rPr>
          <w:sz w:val="28"/>
          <w:szCs w:val="28"/>
        </w:rPr>
        <w:t xml:space="preserve"> Метод Монте-Карло Гамильтона (</w:t>
      </w:r>
      <w:r w:rsidR="00D97926">
        <w:rPr>
          <w:sz w:val="28"/>
          <w:szCs w:val="28"/>
          <w:lang w:val="en-US"/>
        </w:rPr>
        <w:t>Hamiltonian</w:t>
      </w:r>
      <w:r w:rsidR="00D97926" w:rsidRPr="00D97926">
        <w:rPr>
          <w:sz w:val="28"/>
          <w:szCs w:val="28"/>
        </w:rPr>
        <w:t xml:space="preserve"> </w:t>
      </w:r>
      <w:r w:rsidR="00D97926">
        <w:rPr>
          <w:sz w:val="28"/>
          <w:szCs w:val="28"/>
          <w:lang w:val="en-US"/>
        </w:rPr>
        <w:t>Monte</w:t>
      </w:r>
      <w:r w:rsidR="00D97926" w:rsidRPr="00D97926">
        <w:rPr>
          <w:sz w:val="28"/>
          <w:szCs w:val="28"/>
        </w:rPr>
        <w:t xml:space="preserve"> </w:t>
      </w:r>
      <w:r w:rsidR="00D97926">
        <w:rPr>
          <w:sz w:val="28"/>
          <w:szCs w:val="28"/>
          <w:lang w:val="en-US"/>
        </w:rPr>
        <w:t>Carlo</w:t>
      </w:r>
      <w:r w:rsidR="00D97926" w:rsidRPr="00D97926">
        <w:rPr>
          <w:sz w:val="28"/>
          <w:szCs w:val="28"/>
        </w:rPr>
        <w:t xml:space="preserve"> – </w:t>
      </w:r>
      <w:r w:rsidR="00D97926">
        <w:rPr>
          <w:sz w:val="28"/>
          <w:szCs w:val="28"/>
          <w:lang w:val="en-US"/>
        </w:rPr>
        <w:t>HMC</w:t>
      </w:r>
      <w:r w:rsidR="00D97926">
        <w:rPr>
          <w:sz w:val="28"/>
          <w:szCs w:val="28"/>
        </w:rPr>
        <w:t>) и его визуализация.</w:t>
      </w:r>
      <w:r w:rsidR="0056742B" w:rsidRPr="0056742B">
        <w:rPr>
          <w:sz w:val="28"/>
          <w:szCs w:val="28"/>
        </w:rPr>
        <w:t xml:space="preserve"> </w:t>
      </w:r>
      <w:r w:rsidR="0056742B">
        <w:rPr>
          <w:sz w:val="28"/>
          <w:szCs w:val="28"/>
        </w:rPr>
        <w:t xml:space="preserve">Метод </w:t>
      </w:r>
      <w:proofErr w:type="spellStart"/>
      <w:r w:rsidR="0056742B" w:rsidRPr="0056742B">
        <w:rPr>
          <w:sz w:val="28"/>
          <w:szCs w:val="28"/>
        </w:rPr>
        <w:t>Leapfrog</w:t>
      </w:r>
      <w:proofErr w:type="spellEnd"/>
      <w:r w:rsidR="0056742B" w:rsidRPr="0056742B">
        <w:rPr>
          <w:sz w:val="28"/>
          <w:szCs w:val="28"/>
        </w:rPr>
        <w:t xml:space="preserve"> </w:t>
      </w:r>
      <w:r w:rsidR="0056742B">
        <w:rPr>
          <w:sz w:val="28"/>
          <w:szCs w:val="28"/>
        </w:rPr>
        <w:t>(чехарда) интегрирования.</w:t>
      </w:r>
      <w:r w:rsidR="00D97926">
        <w:rPr>
          <w:sz w:val="28"/>
          <w:szCs w:val="28"/>
        </w:rPr>
        <w:t xml:space="preserve"> </w:t>
      </w:r>
      <w:r w:rsidR="00231244">
        <w:rPr>
          <w:sz w:val="28"/>
          <w:szCs w:val="28"/>
        </w:rPr>
        <w:t xml:space="preserve">Проблема </w:t>
      </w:r>
      <w:proofErr w:type="spellStart"/>
      <w:r w:rsidR="00231244">
        <w:rPr>
          <w:sz w:val="28"/>
          <w:szCs w:val="28"/>
        </w:rPr>
        <w:t>сэмплирования</w:t>
      </w:r>
      <w:proofErr w:type="spellEnd"/>
      <w:r w:rsidR="00231244">
        <w:rPr>
          <w:sz w:val="28"/>
          <w:szCs w:val="28"/>
        </w:rPr>
        <w:t xml:space="preserve"> </w:t>
      </w:r>
      <w:proofErr w:type="spellStart"/>
      <w:r w:rsidR="00231244">
        <w:rPr>
          <w:sz w:val="28"/>
          <w:szCs w:val="28"/>
        </w:rPr>
        <w:t>мультимодальных</w:t>
      </w:r>
      <w:proofErr w:type="spellEnd"/>
      <w:r w:rsidR="00231244">
        <w:rPr>
          <w:sz w:val="28"/>
          <w:szCs w:val="28"/>
        </w:rPr>
        <w:t xml:space="preserve"> распределений. </w:t>
      </w:r>
      <w:proofErr w:type="spellStart"/>
      <w:r w:rsidR="00D97926" w:rsidRPr="00D97926">
        <w:rPr>
          <w:sz w:val="28"/>
          <w:szCs w:val="28"/>
        </w:rPr>
        <w:t>No</w:t>
      </w:r>
      <w:proofErr w:type="spellEnd"/>
      <w:r w:rsidR="00D97926" w:rsidRPr="00D97926">
        <w:rPr>
          <w:sz w:val="28"/>
          <w:szCs w:val="28"/>
        </w:rPr>
        <w:t>-U-</w:t>
      </w:r>
      <w:proofErr w:type="spellStart"/>
      <w:r w:rsidR="00D97926" w:rsidRPr="00D97926">
        <w:rPr>
          <w:sz w:val="28"/>
          <w:szCs w:val="28"/>
        </w:rPr>
        <w:t>Turn</w:t>
      </w:r>
      <w:proofErr w:type="spellEnd"/>
      <w:r w:rsidR="00D97926" w:rsidRPr="00D97926">
        <w:rPr>
          <w:sz w:val="28"/>
          <w:szCs w:val="28"/>
        </w:rPr>
        <w:t xml:space="preserve"> </w:t>
      </w:r>
      <w:proofErr w:type="spellStart"/>
      <w:r w:rsidR="00D97926">
        <w:rPr>
          <w:sz w:val="28"/>
          <w:szCs w:val="28"/>
        </w:rPr>
        <w:t>сэмплер</w:t>
      </w:r>
      <w:proofErr w:type="spellEnd"/>
      <w:r w:rsidR="00D97926">
        <w:rPr>
          <w:sz w:val="28"/>
          <w:szCs w:val="28"/>
        </w:rPr>
        <w:t>. П</w:t>
      </w:r>
      <w:r w:rsidR="00D97926" w:rsidRPr="00D97926">
        <w:rPr>
          <w:sz w:val="28"/>
          <w:szCs w:val="28"/>
        </w:rPr>
        <w:t>оследовательный метод Монте-Карло</w:t>
      </w:r>
      <w:r w:rsidR="00D97926">
        <w:rPr>
          <w:sz w:val="28"/>
          <w:szCs w:val="28"/>
        </w:rPr>
        <w:t xml:space="preserve"> (</w:t>
      </w:r>
      <w:proofErr w:type="spellStart"/>
      <w:r w:rsidR="00D97926" w:rsidRPr="00D97926">
        <w:rPr>
          <w:sz w:val="28"/>
          <w:szCs w:val="28"/>
        </w:rPr>
        <w:t>Sequential</w:t>
      </w:r>
      <w:proofErr w:type="spellEnd"/>
      <w:r w:rsidR="00D97926" w:rsidRPr="00D97926">
        <w:rPr>
          <w:sz w:val="28"/>
          <w:szCs w:val="28"/>
        </w:rPr>
        <w:t xml:space="preserve"> </w:t>
      </w:r>
      <w:proofErr w:type="spellStart"/>
      <w:r w:rsidR="00D97926" w:rsidRPr="00D97926">
        <w:rPr>
          <w:sz w:val="28"/>
          <w:szCs w:val="28"/>
        </w:rPr>
        <w:t>Monte</w:t>
      </w:r>
      <w:proofErr w:type="spellEnd"/>
      <w:r w:rsidR="00D97926">
        <w:rPr>
          <w:sz w:val="28"/>
          <w:szCs w:val="28"/>
        </w:rPr>
        <w:t xml:space="preserve"> </w:t>
      </w:r>
      <w:proofErr w:type="spellStart"/>
      <w:r w:rsidR="00D97926" w:rsidRPr="00D97926">
        <w:rPr>
          <w:sz w:val="28"/>
          <w:szCs w:val="28"/>
        </w:rPr>
        <w:t>Carlo</w:t>
      </w:r>
      <w:proofErr w:type="spellEnd"/>
      <w:r w:rsidR="00D97926" w:rsidRPr="00D97926">
        <w:rPr>
          <w:sz w:val="28"/>
          <w:szCs w:val="28"/>
        </w:rPr>
        <w:t xml:space="preserve"> – SMC</w:t>
      </w:r>
      <w:r w:rsidR="00D97926">
        <w:rPr>
          <w:sz w:val="28"/>
          <w:szCs w:val="28"/>
        </w:rPr>
        <w:t>)</w:t>
      </w:r>
      <w:r w:rsidR="005A0AF7">
        <w:rPr>
          <w:sz w:val="28"/>
          <w:szCs w:val="28"/>
        </w:rPr>
        <w:t>. Диагностирование выборок</w:t>
      </w:r>
      <w:r w:rsidR="00231244">
        <w:rPr>
          <w:sz w:val="28"/>
          <w:szCs w:val="28"/>
        </w:rPr>
        <w:t>: погрешность, автокорреляция, размер выборки, расхождения</w:t>
      </w:r>
      <w:r w:rsidR="00D106E5">
        <w:rPr>
          <w:sz w:val="28"/>
          <w:szCs w:val="28"/>
        </w:rPr>
        <w:t xml:space="preserve">. </w:t>
      </w:r>
      <w:r w:rsidR="0056742B">
        <w:rPr>
          <w:sz w:val="28"/>
          <w:szCs w:val="28"/>
        </w:rPr>
        <w:t xml:space="preserve">Определение параметров алгоритма </w:t>
      </w:r>
      <w:proofErr w:type="spellStart"/>
      <w:r w:rsidR="0056742B">
        <w:rPr>
          <w:sz w:val="28"/>
          <w:szCs w:val="28"/>
        </w:rPr>
        <w:t>сэмплирования</w:t>
      </w:r>
      <w:proofErr w:type="spellEnd"/>
      <w:r w:rsidR="0056742B">
        <w:rPr>
          <w:sz w:val="28"/>
          <w:szCs w:val="28"/>
        </w:rPr>
        <w:t xml:space="preserve">, </w:t>
      </w:r>
      <w:r w:rsidR="00D106E5">
        <w:rPr>
          <w:sz w:val="28"/>
          <w:szCs w:val="28"/>
        </w:rPr>
        <w:t xml:space="preserve">увеличение </w:t>
      </w:r>
      <w:r w:rsidR="0056742B">
        <w:rPr>
          <w:sz w:val="28"/>
          <w:szCs w:val="28"/>
        </w:rPr>
        <w:t>период</w:t>
      </w:r>
      <w:r w:rsidR="00D106E5">
        <w:rPr>
          <w:sz w:val="28"/>
          <w:szCs w:val="28"/>
        </w:rPr>
        <w:t>а</w:t>
      </w:r>
      <w:r w:rsidR="0056742B">
        <w:rPr>
          <w:sz w:val="28"/>
          <w:szCs w:val="28"/>
        </w:rPr>
        <w:t xml:space="preserve"> настройки</w:t>
      </w:r>
      <w:r w:rsidR="00D106E5">
        <w:rPr>
          <w:sz w:val="28"/>
          <w:szCs w:val="28"/>
        </w:rPr>
        <w:t>, увеличение требуемой точности, изменение параметризации модели</w:t>
      </w:r>
      <w:r w:rsidR="0056742B">
        <w:rPr>
          <w:sz w:val="28"/>
          <w:szCs w:val="28"/>
        </w:rPr>
        <w:t>.</w:t>
      </w:r>
      <w:r w:rsidR="00D106E5" w:rsidRPr="00D106E5">
        <w:rPr>
          <w:sz w:val="28"/>
          <w:szCs w:val="28"/>
        </w:rPr>
        <w:t xml:space="preserve"> </w:t>
      </w:r>
      <w:r w:rsidR="00D106E5">
        <w:rPr>
          <w:sz w:val="28"/>
          <w:szCs w:val="28"/>
        </w:rPr>
        <w:t xml:space="preserve">Получение функций плотности распределения по выборке. Ядерные функции, ядерная оценка плотности. </w:t>
      </w:r>
      <w:r w:rsidR="00E156CA">
        <w:rPr>
          <w:sz w:val="28"/>
          <w:szCs w:val="28"/>
        </w:rPr>
        <w:t xml:space="preserve">Совместное апостериорное распределение параметров, получение распределений каждого параметра. </w:t>
      </w:r>
    </w:p>
    <w:p w14:paraId="1DD6FD5C" w14:textId="77777777" w:rsidR="009E6156" w:rsidRDefault="009E6156" w:rsidP="009E6156">
      <w:pPr>
        <w:spacing w:line="360" w:lineRule="auto"/>
        <w:jc w:val="both"/>
        <w:rPr>
          <w:sz w:val="28"/>
          <w:szCs w:val="28"/>
        </w:rPr>
      </w:pPr>
    </w:p>
    <w:p w14:paraId="66EF592B" w14:textId="28308139" w:rsidR="008B343C" w:rsidRPr="00021DF6" w:rsidRDefault="00021DF6" w:rsidP="008337A3">
      <w:pPr>
        <w:spacing w:line="360" w:lineRule="auto"/>
        <w:jc w:val="both"/>
        <w:rPr>
          <w:b/>
          <w:bCs/>
          <w:sz w:val="28"/>
          <w:szCs w:val="28"/>
        </w:rPr>
      </w:pPr>
      <w:r w:rsidRPr="00021DF6">
        <w:rPr>
          <w:b/>
          <w:bCs/>
          <w:sz w:val="28"/>
          <w:szCs w:val="28"/>
        </w:rPr>
        <w:t xml:space="preserve">Тема 3. Прикладные </w:t>
      </w:r>
      <w:r>
        <w:rPr>
          <w:b/>
          <w:bCs/>
          <w:sz w:val="28"/>
          <w:szCs w:val="28"/>
        </w:rPr>
        <w:t>б</w:t>
      </w:r>
      <w:r w:rsidRPr="00021DF6">
        <w:rPr>
          <w:b/>
          <w:bCs/>
          <w:sz w:val="28"/>
          <w:szCs w:val="28"/>
        </w:rPr>
        <w:t xml:space="preserve">айесовские модели. </w:t>
      </w:r>
    </w:p>
    <w:p w14:paraId="04DE5B3E" w14:textId="7AC35961" w:rsidR="00231244" w:rsidRDefault="00491B82" w:rsidP="00B61609">
      <w:pPr>
        <w:spacing w:line="360" w:lineRule="auto"/>
        <w:ind w:firstLine="709"/>
        <w:jc w:val="both"/>
        <w:rPr>
          <w:sz w:val="28"/>
          <w:szCs w:val="28"/>
        </w:rPr>
      </w:pPr>
      <w:r>
        <w:rPr>
          <w:sz w:val="28"/>
          <w:szCs w:val="28"/>
        </w:rPr>
        <w:t xml:space="preserve">Расчет байесовских моделей в </w:t>
      </w:r>
      <w:r>
        <w:rPr>
          <w:sz w:val="28"/>
          <w:szCs w:val="28"/>
          <w:lang w:val="en-US"/>
        </w:rPr>
        <w:t>Python</w:t>
      </w:r>
      <w:r w:rsidRPr="003C297D">
        <w:rPr>
          <w:sz w:val="28"/>
          <w:szCs w:val="28"/>
        </w:rPr>
        <w:t xml:space="preserve"> </w:t>
      </w:r>
      <w:r>
        <w:rPr>
          <w:sz w:val="28"/>
          <w:szCs w:val="28"/>
        </w:rPr>
        <w:t xml:space="preserve">с помощью библиотек </w:t>
      </w:r>
      <w:proofErr w:type="spellStart"/>
      <w:r>
        <w:rPr>
          <w:sz w:val="28"/>
          <w:szCs w:val="28"/>
          <w:lang w:val="en-US"/>
        </w:rPr>
        <w:t>PyMC</w:t>
      </w:r>
      <w:proofErr w:type="spellEnd"/>
      <w:r w:rsidRPr="00491B82">
        <w:rPr>
          <w:sz w:val="28"/>
          <w:szCs w:val="28"/>
        </w:rPr>
        <w:t xml:space="preserve">3 </w:t>
      </w:r>
      <w:r>
        <w:rPr>
          <w:sz w:val="28"/>
          <w:szCs w:val="28"/>
        </w:rPr>
        <w:t xml:space="preserve">и </w:t>
      </w:r>
      <w:proofErr w:type="spellStart"/>
      <w:r>
        <w:rPr>
          <w:sz w:val="28"/>
          <w:szCs w:val="28"/>
          <w:lang w:val="en-US"/>
        </w:rPr>
        <w:t>Ar</w:t>
      </w:r>
      <w:r w:rsidR="00C5152D">
        <w:rPr>
          <w:sz w:val="28"/>
          <w:szCs w:val="28"/>
          <w:lang w:val="en-US"/>
        </w:rPr>
        <w:t>vi</w:t>
      </w:r>
      <w:r>
        <w:rPr>
          <w:sz w:val="28"/>
          <w:szCs w:val="28"/>
          <w:lang w:val="en-US"/>
        </w:rPr>
        <w:t>Z</w:t>
      </w:r>
      <w:proofErr w:type="spellEnd"/>
      <w:r>
        <w:rPr>
          <w:sz w:val="28"/>
          <w:szCs w:val="28"/>
        </w:rPr>
        <w:t xml:space="preserve">. </w:t>
      </w:r>
      <w:r w:rsidR="00021DF6">
        <w:rPr>
          <w:sz w:val="28"/>
          <w:szCs w:val="28"/>
        </w:rPr>
        <w:t>Д</w:t>
      </w:r>
      <w:r w:rsidR="00021DF6" w:rsidRPr="00021DF6">
        <w:rPr>
          <w:sz w:val="28"/>
          <w:szCs w:val="28"/>
        </w:rPr>
        <w:t xml:space="preserve">иаграммы </w:t>
      </w:r>
      <w:proofErr w:type="spellStart"/>
      <w:r w:rsidR="00021DF6" w:rsidRPr="00021DF6">
        <w:rPr>
          <w:sz w:val="28"/>
          <w:szCs w:val="28"/>
        </w:rPr>
        <w:t>Крушке</w:t>
      </w:r>
      <w:proofErr w:type="spellEnd"/>
      <w:r w:rsidR="00021DF6">
        <w:rPr>
          <w:sz w:val="28"/>
          <w:szCs w:val="28"/>
        </w:rPr>
        <w:t xml:space="preserve"> для наглядного обозначения моделей. </w:t>
      </w:r>
      <w:r w:rsidR="00B811EC">
        <w:rPr>
          <w:sz w:val="28"/>
          <w:szCs w:val="28"/>
        </w:rPr>
        <w:t xml:space="preserve">Простейшие примеры. Получение апостериорного распределения для параметра вероятности при бросании монеты (распределение Бернулли). Байесовское сравнение групп наблюдений. </w:t>
      </w:r>
    </w:p>
    <w:p w14:paraId="50BE36E3" w14:textId="47D072A2" w:rsidR="00231244" w:rsidRDefault="00B811EC" w:rsidP="008337A3">
      <w:pPr>
        <w:spacing w:line="360" w:lineRule="auto"/>
        <w:jc w:val="both"/>
        <w:rPr>
          <w:sz w:val="28"/>
          <w:szCs w:val="28"/>
        </w:rPr>
      </w:pPr>
      <w:r>
        <w:rPr>
          <w:sz w:val="28"/>
          <w:szCs w:val="28"/>
        </w:rPr>
        <w:lastRenderedPageBreak/>
        <w:t xml:space="preserve">Надежные (робастные) статистические выводы. </w:t>
      </w:r>
      <w:r w:rsidR="00B462D2">
        <w:rPr>
          <w:sz w:val="28"/>
          <w:szCs w:val="28"/>
        </w:rPr>
        <w:t xml:space="preserve">Иерархические модели и визуализация их с помощью диаграмм </w:t>
      </w:r>
      <w:proofErr w:type="spellStart"/>
      <w:r w:rsidR="00B462D2">
        <w:rPr>
          <w:sz w:val="28"/>
          <w:szCs w:val="28"/>
        </w:rPr>
        <w:t>Крушке</w:t>
      </w:r>
      <w:proofErr w:type="spellEnd"/>
      <w:r w:rsidR="00B462D2">
        <w:rPr>
          <w:sz w:val="28"/>
          <w:szCs w:val="28"/>
        </w:rPr>
        <w:t>. Байесовская парная линейная регрессия. Линейная модель с сильной автокорреляцией. Байесовская робастная линейная регрессия. Иерархическая линейная регрессия. Байесовская полиномиальная регрессия. Байесовская множественная регрессия. Спутывающие и избыточные переменные</w:t>
      </w:r>
      <w:r w:rsidR="00E577AD">
        <w:rPr>
          <w:sz w:val="28"/>
          <w:szCs w:val="28"/>
        </w:rPr>
        <w:t>.</w:t>
      </w:r>
      <w:r w:rsidR="00B462D2">
        <w:rPr>
          <w:sz w:val="28"/>
          <w:szCs w:val="28"/>
        </w:rPr>
        <w:t xml:space="preserve"> </w:t>
      </w:r>
      <w:proofErr w:type="spellStart"/>
      <w:r w:rsidR="00B462D2">
        <w:rPr>
          <w:sz w:val="28"/>
          <w:szCs w:val="28"/>
        </w:rPr>
        <w:t>Мультиколлинеарность</w:t>
      </w:r>
      <w:proofErr w:type="spellEnd"/>
      <w:r w:rsidR="00B462D2">
        <w:rPr>
          <w:sz w:val="28"/>
          <w:szCs w:val="28"/>
        </w:rPr>
        <w:t xml:space="preserve">. </w:t>
      </w:r>
      <w:r w:rsidR="00E577AD">
        <w:rPr>
          <w:sz w:val="28"/>
          <w:szCs w:val="28"/>
        </w:rPr>
        <w:t xml:space="preserve">Байесовский подход в методах классификации. Байесовская парная и множественная логистическая регрессия. Несбалансированность выборок. </w:t>
      </w:r>
      <w:r w:rsidR="0088437E">
        <w:rPr>
          <w:sz w:val="28"/>
          <w:szCs w:val="28"/>
        </w:rPr>
        <w:t xml:space="preserve">Байесовская </w:t>
      </w:r>
      <w:proofErr w:type="spellStart"/>
      <w:r w:rsidR="0088437E">
        <w:rPr>
          <w:sz w:val="28"/>
          <w:szCs w:val="28"/>
        </w:rPr>
        <w:t>м</w:t>
      </w:r>
      <w:r w:rsidR="00E577AD">
        <w:rPr>
          <w:sz w:val="28"/>
          <w:szCs w:val="28"/>
        </w:rPr>
        <w:t>ультиклассовая</w:t>
      </w:r>
      <w:proofErr w:type="spellEnd"/>
      <w:r w:rsidR="00E577AD">
        <w:rPr>
          <w:sz w:val="28"/>
          <w:szCs w:val="28"/>
        </w:rPr>
        <w:t xml:space="preserve"> логистическая регрессия.</w:t>
      </w:r>
      <w:r w:rsidR="00E6463C">
        <w:rPr>
          <w:sz w:val="28"/>
          <w:szCs w:val="28"/>
        </w:rPr>
        <w:t xml:space="preserve"> </w:t>
      </w:r>
      <w:proofErr w:type="spellStart"/>
      <w:r w:rsidR="00E6463C" w:rsidRPr="00E6463C">
        <w:rPr>
          <w:sz w:val="28"/>
          <w:szCs w:val="28"/>
        </w:rPr>
        <w:t>Softmax</w:t>
      </w:r>
      <w:proofErr w:type="spellEnd"/>
      <w:r w:rsidR="00E6463C">
        <w:rPr>
          <w:sz w:val="28"/>
          <w:szCs w:val="28"/>
        </w:rPr>
        <w:t>.</w:t>
      </w:r>
      <w:r w:rsidR="00E577AD">
        <w:rPr>
          <w:sz w:val="28"/>
          <w:szCs w:val="28"/>
        </w:rPr>
        <w:t xml:space="preserve"> </w:t>
      </w:r>
      <w:r w:rsidR="0088437E">
        <w:rPr>
          <w:sz w:val="28"/>
          <w:szCs w:val="28"/>
        </w:rPr>
        <w:t>Байесовская п</w:t>
      </w:r>
      <w:r w:rsidR="0024166B">
        <w:rPr>
          <w:sz w:val="28"/>
          <w:szCs w:val="28"/>
        </w:rPr>
        <w:t xml:space="preserve">робит регрессия. </w:t>
      </w:r>
      <w:r w:rsidR="0088437E">
        <w:rPr>
          <w:sz w:val="28"/>
          <w:szCs w:val="28"/>
        </w:rPr>
        <w:t>Байесовская регрессия Пуассона. Байесовская робастная логистическая регрессия. Сравнение моделей. Кросс-</w:t>
      </w:r>
      <w:proofErr w:type="spellStart"/>
      <w:r w:rsidR="0088437E">
        <w:rPr>
          <w:sz w:val="28"/>
          <w:szCs w:val="28"/>
        </w:rPr>
        <w:t>валидация</w:t>
      </w:r>
      <w:proofErr w:type="spellEnd"/>
      <w:r w:rsidR="0088437E">
        <w:rPr>
          <w:sz w:val="28"/>
          <w:szCs w:val="28"/>
        </w:rPr>
        <w:t xml:space="preserve">. Информационные критерии, </w:t>
      </w:r>
      <w:r w:rsidR="0088437E">
        <w:rPr>
          <w:sz w:val="28"/>
          <w:szCs w:val="28"/>
          <w:lang w:val="en-US"/>
        </w:rPr>
        <w:t>AIC</w:t>
      </w:r>
      <w:r w:rsidR="0088437E" w:rsidRPr="00E6463C">
        <w:rPr>
          <w:sz w:val="28"/>
          <w:szCs w:val="28"/>
        </w:rPr>
        <w:t xml:space="preserve">, </w:t>
      </w:r>
      <w:r w:rsidR="0088437E">
        <w:rPr>
          <w:sz w:val="28"/>
          <w:szCs w:val="28"/>
          <w:lang w:val="en-US"/>
        </w:rPr>
        <w:t>WAIC</w:t>
      </w:r>
      <w:r w:rsidR="0088437E">
        <w:rPr>
          <w:sz w:val="28"/>
          <w:szCs w:val="28"/>
        </w:rPr>
        <w:t>.</w:t>
      </w:r>
      <w:r w:rsidR="00E6463C" w:rsidRPr="00E6463C">
        <w:rPr>
          <w:sz w:val="28"/>
          <w:szCs w:val="28"/>
        </w:rPr>
        <w:t xml:space="preserve"> </w:t>
      </w:r>
      <w:r w:rsidR="00E6463C">
        <w:rPr>
          <w:sz w:val="28"/>
          <w:szCs w:val="28"/>
        </w:rPr>
        <w:t xml:space="preserve">Коэффициенты Байеса. Смешанные модели. </w:t>
      </w:r>
      <w:r w:rsidR="00814365">
        <w:rPr>
          <w:sz w:val="28"/>
          <w:szCs w:val="28"/>
        </w:rPr>
        <w:t>Регрессия на основе гауссовых процессов. Классификация с использованием Гауссова процесса. Модели счетных данных, процессы Кокса</w:t>
      </w:r>
      <w:r w:rsidR="003C297D">
        <w:rPr>
          <w:sz w:val="28"/>
          <w:szCs w:val="28"/>
        </w:rPr>
        <w:t xml:space="preserve">. </w:t>
      </w:r>
    </w:p>
    <w:p w14:paraId="11D2EFC9" w14:textId="0C5D557B" w:rsidR="00D02A03" w:rsidRPr="008C0A17" w:rsidRDefault="00004B9F" w:rsidP="00B63F40">
      <w:pPr>
        <w:spacing w:line="360" w:lineRule="auto"/>
        <w:jc w:val="both"/>
        <w:rPr>
          <w:b/>
          <w:sz w:val="28"/>
          <w:szCs w:val="28"/>
        </w:rPr>
      </w:pPr>
      <w:bookmarkStart w:id="6" w:name="_Toc506221585"/>
      <w:r w:rsidRPr="008C0A17">
        <w:rPr>
          <w:b/>
          <w:sz w:val="28"/>
          <w:szCs w:val="28"/>
        </w:rPr>
        <w:t>5.2. Учебно-тематический план</w:t>
      </w:r>
      <w:bookmarkEnd w:id="6"/>
    </w:p>
    <w:tbl>
      <w:tblPr>
        <w:tblpPr w:leftFromText="180" w:rightFromText="180" w:vertAnchor="text" w:horzAnchor="margin" w:tblpXSpec="center" w:tblpY="-127"/>
        <w:tblW w:w="10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4"/>
        <w:gridCol w:w="685"/>
        <w:gridCol w:w="1016"/>
        <w:gridCol w:w="992"/>
        <w:gridCol w:w="1559"/>
        <w:gridCol w:w="1134"/>
        <w:gridCol w:w="1842"/>
      </w:tblGrid>
      <w:tr w:rsidR="00F50DA9" w:rsidRPr="005052F7" w14:paraId="0F9E0ABD" w14:textId="77777777" w:rsidTr="000F2586">
        <w:tc>
          <w:tcPr>
            <w:tcW w:w="562" w:type="dxa"/>
            <w:vMerge w:val="restart"/>
            <w:vAlign w:val="center"/>
          </w:tcPr>
          <w:p w14:paraId="6445AA70" w14:textId="77777777" w:rsidR="00F50DA9" w:rsidRPr="000F2586" w:rsidRDefault="00F50DA9" w:rsidP="000F2586">
            <w:pPr>
              <w:jc w:val="center"/>
              <w:rPr>
                <w:bCs/>
              </w:rPr>
            </w:pPr>
            <w:r w:rsidRPr="000F2586">
              <w:rPr>
                <w:bCs/>
              </w:rPr>
              <w:t>№ п/п</w:t>
            </w:r>
          </w:p>
        </w:tc>
        <w:tc>
          <w:tcPr>
            <w:tcW w:w="2694" w:type="dxa"/>
            <w:vMerge w:val="restart"/>
            <w:shd w:val="clear" w:color="auto" w:fill="auto"/>
            <w:vAlign w:val="center"/>
          </w:tcPr>
          <w:p w14:paraId="5FA88245" w14:textId="3F887108" w:rsidR="00F50DA9" w:rsidRPr="005052F7" w:rsidRDefault="00F50DA9" w:rsidP="000F2586">
            <w:pPr>
              <w:jc w:val="center"/>
              <w:rPr>
                <w:b/>
              </w:rPr>
            </w:pPr>
            <w:r w:rsidRPr="005052F7">
              <w:rPr>
                <w:b/>
                <w:bCs/>
              </w:rPr>
              <w:t>Наименование тем (раздел</w:t>
            </w:r>
            <w:r w:rsidR="00970B6B">
              <w:rPr>
                <w:b/>
                <w:bCs/>
              </w:rPr>
              <w:t>а</w:t>
            </w:r>
            <w:r w:rsidRPr="005052F7">
              <w:rPr>
                <w:b/>
                <w:bCs/>
              </w:rPr>
              <w:t>) дисциплины</w:t>
            </w:r>
          </w:p>
        </w:tc>
        <w:tc>
          <w:tcPr>
            <w:tcW w:w="5386" w:type="dxa"/>
            <w:gridSpan w:val="5"/>
            <w:shd w:val="clear" w:color="auto" w:fill="auto"/>
            <w:vAlign w:val="center"/>
          </w:tcPr>
          <w:p w14:paraId="5E9A8D5F" w14:textId="77777777" w:rsidR="00F50DA9" w:rsidRPr="005052F7" w:rsidRDefault="00F50DA9" w:rsidP="000F2586">
            <w:pPr>
              <w:jc w:val="center"/>
              <w:rPr>
                <w:b/>
              </w:rPr>
            </w:pPr>
            <w:r w:rsidRPr="005052F7">
              <w:rPr>
                <w:b/>
              </w:rPr>
              <w:t>Трудоемкость в часах</w:t>
            </w:r>
          </w:p>
        </w:tc>
        <w:tc>
          <w:tcPr>
            <w:tcW w:w="1842" w:type="dxa"/>
            <w:vMerge w:val="restart"/>
            <w:vAlign w:val="center"/>
          </w:tcPr>
          <w:p w14:paraId="6A2E5C76" w14:textId="77777777" w:rsidR="00F50DA9" w:rsidRPr="005052F7" w:rsidRDefault="00F50DA9" w:rsidP="000F2586">
            <w:pPr>
              <w:jc w:val="center"/>
              <w:rPr>
                <w:b/>
                <w:bCs/>
              </w:rPr>
            </w:pPr>
            <w:r w:rsidRPr="005052F7">
              <w:rPr>
                <w:b/>
                <w:bCs/>
              </w:rPr>
              <w:t>Формы текущего контроля успеваемости</w:t>
            </w:r>
          </w:p>
        </w:tc>
      </w:tr>
      <w:tr w:rsidR="00F50DA9" w:rsidRPr="005052F7" w14:paraId="75F7AB37" w14:textId="77777777" w:rsidTr="00970B6B">
        <w:tc>
          <w:tcPr>
            <w:tcW w:w="562" w:type="dxa"/>
            <w:vMerge/>
            <w:vAlign w:val="center"/>
          </w:tcPr>
          <w:p w14:paraId="3D0EAF68" w14:textId="77777777" w:rsidR="00F50DA9" w:rsidRPr="005052F7" w:rsidRDefault="00F50DA9" w:rsidP="000F2586">
            <w:pPr>
              <w:jc w:val="center"/>
              <w:rPr>
                <w:b/>
              </w:rPr>
            </w:pPr>
          </w:p>
        </w:tc>
        <w:tc>
          <w:tcPr>
            <w:tcW w:w="2694" w:type="dxa"/>
            <w:vMerge/>
            <w:shd w:val="clear" w:color="auto" w:fill="auto"/>
            <w:vAlign w:val="center"/>
          </w:tcPr>
          <w:p w14:paraId="776BEBD7" w14:textId="77777777" w:rsidR="00F50DA9" w:rsidRPr="005052F7" w:rsidRDefault="00F50DA9" w:rsidP="000F2586">
            <w:pPr>
              <w:jc w:val="center"/>
              <w:rPr>
                <w:b/>
              </w:rPr>
            </w:pPr>
          </w:p>
        </w:tc>
        <w:tc>
          <w:tcPr>
            <w:tcW w:w="685" w:type="dxa"/>
            <w:vMerge w:val="restart"/>
            <w:shd w:val="clear" w:color="auto" w:fill="auto"/>
            <w:tcMar>
              <w:left w:w="28" w:type="dxa"/>
              <w:right w:w="28" w:type="dxa"/>
            </w:tcMar>
            <w:vAlign w:val="center"/>
          </w:tcPr>
          <w:p w14:paraId="024386C1" w14:textId="329AFA2E" w:rsidR="00F50DA9" w:rsidRPr="00970B6B" w:rsidRDefault="00970B6B" w:rsidP="000F2586">
            <w:pPr>
              <w:jc w:val="center"/>
            </w:pPr>
            <w:r>
              <w:t>Всего</w:t>
            </w:r>
          </w:p>
        </w:tc>
        <w:tc>
          <w:tcPr>
            <w:tcW w:w="3567" w:type="dxa"/>
            <w:gridSpan w:val="3"/>
            <w:shd w:val="clear" w:color="auto" w:fill="auto"/>
            <w:vAlign w:val="center"/>
          </w:tcPr>
          <w:p w14:paraId="417BA5E9" w14:textId="0B2645C0" w:rsidR="000F2586" w:rsidRDefault="00F50DA9" w:rsidP="000F2586">
            <w:pPr>
              <w:jc w:val="center"/>
              <w:rPr>
                <w:b/>
              </w:rPr>
            </w:pPr>
            <w:r w:rsidRPr="005052F7">
              <w:rPr>
                <w:b/>
              </w:rPr>
              <w:t>Контактная работа</w:t>
            </w:r>
            <w:r w:rsidR="0053246C">
              <w:rPr>
                <w:b/>
              </w:rPr>
              <w:t>*</w:t>
            </w:r>
            <w:r w:rsidRPr="005052F7">
              <w:rPr>
                <w:b/>
              </w:rPr>
              <w:t xml:space="preserve"> </w:t>
            </w:r>
            <w:r w:rsidR="000F2586">
              <w:rPr>
                <w:b/>
              </w:rPr>
              <w:t>–</w:t>
            </w:r>
          </w:p>
          <w:p w14:paraId="73954019" w14:textId="7CDCE64A" w:rsidR="00F50DA9" w:rsidRPr="005052F7" w:rsidRDefault="00F50DA9" w:rsidP="000F2586">
            <w:pPr>
              <w:jc w:val="center"/>
              <w:rPr>
                <w:b/>
              </w:rPr>
            </w:pPr>
            <w:r w:rsidRPr="005052F7">
              <w:rPr>
                <w:b/>
              </w:rPr>
              <w:t>Аудиторная работа</w:t>
            </w:r>
          </w:p>
        </w:tc>
        <w:tc>
          <w:tcPr>
            <w:tcW w:w="1134" w:type="dxa"/>
            <w:vMerge w:val="restart"/>
            <w:vAlign w:val="center"/>
          </w:tcPr>
          <w:p w14:paraId="3FC902CF" w14:textId="77777777" w:rsidR="00F50DA9" w:rsidRPr="005052F7" w:rsidRDefault="00F50DA9" w:rsidP="000F2586">
            <w:pPr>
              <w:jc w:val="center"/>
              <w:rPr>
                <w:b/>
              </w:rPr>
            </w:pPr>
            <w:r w:rsidRPr="005052F7">
              <w:rPr>
                <w:b/>
                <w:bCs/>
              </w:rPr>
              <w:t>Самостоятельная работа</w:t>
            </w:r>
          </w:p>
        </w:tc>
        <w:tc>
          <w:tcPr>
            <w:tcW w:w="1842" w:type="dxa"/>
            <w:vMerge/>
            <w:vAlign w:val="center"/>
          </w:tcPr>
          <w:p w14:paraId="1D7D9632" w14:textId="77777777" w:rsidR="00F50DA9" w:rsidRPr="005052F7" w:rsidRDefault="00F50DA9" w:rsidP="000F2586">
            <w:pPr>
              <w:jc w:val="center"/>
              <w:rPr>
                <w:b/>
              </w:rPr>
            </w:pPr>
          </w:p>
        </w:tc>
      </w:tr>
      <w:tr w:rsidR="00F50DA9" w:rsidRPr="005052F7" w14:paraId="6FDA6389" w14:textId="77777777" w:rsidTr="00970B6B">
        <w:trPr>
          <w:trHeight w:val="892"/>
        </w:trPr>
        <w:tc>
          <w:tcPr>
            <w:tcW w:w="562" w:type="dxa"/>
            <w:vMerge/>
            <w:vAlign w:val="center"/>
          </w:tcPr>
          <w:p w14:paraId="39705FE2" w14:textId="77777777" w:rsidR="00F50DA9" w:rsidRPr="005052F7" w:rsidRDefault="00F50DA9" w:rsidP="000F2586">
            <w:pPr>
              <w:jc w:val="center"/>
              <w:rPr>
                <w:b/>
              </w:rPr>
            </w:pPr>
          </w:p>
        </w:tc>
        <w:tc>
          <w:tcPr>
            <w:tcW w:w="2694" w:type="dxa"/>
            <w:vMerge/>
            <w:vAlign w:val="center"/>
          </w:tcPr>
          <w:p w14:paraId="271B212B" w14:textId="77777777" w:rsidR="00F50DA9" w:rsidRPr="005052F7" w:rsidRDefault="00F50DA9" w:rsidP="000F2586">
            <w:pPr>
              <w:jc w:val="center"/>
              <w:rPr>
                <w:b/>
              </w:rPr>
            </w:pPr>
          </w:p>
        </w:tc>
        <w:tc>
          <w:tcPr>
            <w:tcW w:w="685" w:type="dxa"/>
            <w:vMerge/>
            <w:vAlign w:val="center"/>
          </w:tcPr>
          <w:p w14:paraId="56D42DB6" w14:textId="77777777" w:rsidR="00F50DA9" w:rsidRPr="005052F7" w:rsidRDefault="00F50DA9" w:rsidP="000F2586">
            <w:pPr>
              <w:jc w:val="center"/>
              <w:rPr>
                <w:b/>
              </w:rPr>
            </w:pPr>
          </w:p>
        </w:tc>
        <w:tc>
          <w:tcPr>
            <w:tcW w:w="1016" w:type="dxa"/>
            <w:vAlign w:val="center"/>
          </w:tcPr>
          <w:p w14:paraId="24EA76B6" w14:textId="77777777" w:rsidR="00F50DA9" w:rsidRPr="005052F7" w:rsidRDefault="00F50DA9" w:rsidP="000F2586">
            <w:pPr>
              <w:jc w:val="center"/>
              <w:rPr>
                <w:sz w:val="20"/>
                <w:szCs w:val="20"/>
              </w:rPr>
            </w:pPr>
            <w:r w:rsidRPr="005052F7">
              <w:rPr>
                <w:sz w:val="20"/>
                <w:szCs w:val="20"/>
              </w:rPr>
              <w:t>Общая,</w:t>
            </w:r>
          </w:p>
          <w:p w14:paraId="51D8E48E" w14:textId="77777777" w:rsidR="00F50DA9" w:rsidRPr="005052F7" w:rsidRDefault="00F50DA9" w:rsidP="000F2586">
            <w:pPr>
              <w:jc w:val="center"/>
              <w:rPr>
                <w:sz w:val="20"/>
                <w:szCs w:val="20"/>
              </w:rPr>
            </w:pPr>
            <w:r w:rsidRPr="005052F7">
              <w:rPr>
                <w:sz w:val="20"/>
                <w:szCs w:val="20"/>
              </w:rPr>
              <w:t xml:space="preserve">в </w:t>
            </w:r>
            <w:proofErr w:type="spellStart"/>
            <w:r w:rsidRPr="005052F7">
              <w:rPr>
                <w:sz w:val="20"/>
                <w:szCs w:val="20"/>
              </w:rPr>
              <w:t>т.ч</w:t>
            </w:r>
            <w:proofErr w:type="spellEnd"/>
            <w:r w:rsidRPr="005052F7">
              <w:rPr>
                <w:sz w:val="20"/>
                <w:szCs w:val="20"/>
              </w:rPr>
              <w:t>.:</w:t>
            </w:r>
          </w:p>
        </w:tc>
        <w:tc>
          <w:tcPr>
            <w:tcW w:w="992" w:type="dxa"/>
            <w:vAlign w:val="center"/>
          </w:tcPr>
          <w:p w14:paraId="08C4FD85" w14:textId="77777777" w:rsidR="00F50DA9" w:rsidRPr="005052F7" w:rsidRDefault="00F50DA9" w:rsidP="000F2586">
            <w:pPr>
              <w:jc w:val="center"/>
              <w:rPr>
                <w:sz w:val="20"/>
                <w:szCs w:val="20"/>
              </w:rPr>
            </w:pPr>
            <w:r w:rsidRPr="005052F7">
              <w:rPr>
                <w:sz w:val="20"/>
                <w:szCs w:val="20"/>
              </w:rPr>
              <w:t>Лекции</w:t>
            </w:r>
          </w:p>
        </w:tc>
        <w:tc>
          <w:tcPr>
            <w:tcW w:w="1559" w:type="dxa"/>
            <w:vAlign w:val="center"/>
          </w:tcPr>
          <w:p w14:paraId="083E9A4E" w14:textId="0A43F419" w:rsidR="00F50DA9" w:rsidRPr="005052F7" w:rsidRDefault="00F50DA9" w:rsidP="000F2586">
            <w:pPr>
              <w:jc w:val="center"/>
              <w:rPr>
                <w:sz w:val="20"/>
                <w:szCs w:val="20"/>
              </w:rPr>
            </w:pPr>
            <w:r w:rsidRPr="005052F7">
              <w:rPr>
                <w:sz w:val="20"/>
                <w:szCs w:val="20"/>
              </w:rPr>
              <w:t>Семинары, практические занятия</w:t>
            </w:r>
          </w:p>
        </w:tc>
        <w:tc>
          <w:tcPr>
            <w:tcW w:w="1134" w:type="dxa"/>
            <w:vMerge/>
            <w:vAlign w:val="center"/>
          </w:tcPr>
          <w:p w14:paraId="64B264A5" w14:textId="77777777" w:rsidR="00F50DA9" w:rsidRPr="005052F7" w:rsidRDefault="00F50DA9" w:rsidP="000F2586">
            <w:pPr>
              <w:jc w:val="center"/>
            </w:pPr>
          </w:p>
        </w:tc>
        <w:tc>
          <w:tcPr>
            <w:tcW w:w="1842" w:type="dxa"/>
            <w:vMerge/>
            <w:vAlign w:val="center"/>
          </w:tcPr>
          <w:p w14:paraId="2ACC04A1" w14:textId="77777777" w:rsidR="00F50DA9" w:rsidRPr="005052F7" w:rsidRDefault="00F50DA9" w:rsidP="000F2586">
            <w:pPr>
              <w:jc w:val="center"/>
            </w:pPr>
          </w:p>
        </w:tc>
      </w:tr>
      <w:tr w:rsidR="004541CF" w:rsidRPr="005052F7" w14:paraId="48F85234" w14:textId="77777777" w:rsidTr="00970B6B">
        <w:tc>
          <w:tcPr>
            <w:tcW w:w="562" w:type="dxa"/>
            <w:vAlign w:val="center"/>
          </w:tcPr>
          <w:p w14:paraId="282970D0" w14:textId="77777777" w:rsidR="004541CF" w:rsidRPr="005052F7" w:rsidRDefault="004541CF" w:rsidP="000F2586">
            <w:pPr>
              <w:jc w:val="center"/>
            </w:pPr>
            <w:r w:rsidRPr="005052F7">
              <w:t>1.</w:t>
            </w:r>
          </w:p>
        </w:tc>
        <w:tc>
          <w:tcPr>
            <w:tcW w:w="2694" w:type="dxa"/>
            <w:vAlign w:val="center"/>
          </w:tcPr>
          <w:p w14:paraId="58D9A0B8" w14:textId="4F9F1BBB" w:rsidR="004541CF" w:rsidRPr="005052F7" w:rsidRDefault="000F2586" w:rsidP="000F2586">
            <w:pPr>
              <w:jc w:val="center"/>
            </w:pPr>
            <w:r w:rsidRPr="000F2586">
              <w:t>Основы байесовского подхода</w:t>
            </w:r>
          </w:p>
        </w:tc>
        <w:tc>
          <w:tcPr>
            <w:tcW w:w="685" w:type="dxa"/>
            <w:vAlign w:val="center"/>
          </w:tcPr>
          <w:p w14:paraId="2FF7A5C9" w14:textId="3E21A488" w:rsidR="004541CF" w:rsidRPr="005052F7" w:rsidRDefault="00CA1870" w:rsidP="000F2586">
            <w:pPr>
              <w:jc w:val="center"/>
            </w:pPr>
            <w:r>
              <w:t>34</w:t>
            </w:r>
          </w:p>
        </w:tc>
        <w:tc>
          <w:tcPr>
            <w:tcW w:w="1016" w:type="dxa"/>
            <w:shd w:val="clear" w:color="auto" w:fill="auto"/>
            <w:vAlign w:val="center"/>
          </w:tcPr>
          <w:p w14:paraId="4A9FDBEC" w14:textId="1707AFD7" w:rsidR="004541CF" w:rsidRPr="005052F7" w:rsidRDefault="00CA1870" w:rsidP="000F2586">
            <w:pPr>
              <w:jc w:val="center"/>
            </w:pPr>
            <w:r>
              <w:t>16</w:t>
            </w:r>
          </w:p>
        </w:tc>
        <w:tc>
          <w:tcPr>
            <w:tcW w:w="992" w:type="dxa"/>
            <w:shd w:val="clear" w:color="auto" w:fill="auto"/>
            <w:vAlign w:val="center"/>
          </w:tcPr>
          <w:p w14:paraId="71C4C6A5" w14:textId="1A9859BE" w:rsidR="004541CF" w:rsidRPr="005052F7" w:rsidRDefault="00970B6B" w:rsidP="000F2586">
            <w:pPr>
              <w:jc w:val="center"/>
            </w:pPr>
            <w:r>
              <w:t>6</w:t>
            </w:r>
          </w:p>
        </w:tc>
        <w:tc>
          <w:tcPr>
            <w:tcW w:w="1559" w:type="dxa"/>
            <w:shd w:val="clear" w:color="auto" w:fill="auto"/>
            <w:vAlign w:val="center"/>
          </w:tcPr>
          <w:p w14:paraId="2505A6F2" w14:textId="7BBD42E0" w:rsidR="004541CF" w:rsidRPr="005052F7" w:rsidRDefault="00970B6B" w:rsidP="000F2586">
            <w:pPr>
              <w:jc w:val="center"/>
            </w:pPr>
            <w:r>
              <w:t>10</w:t>
            </w:r>
          </w:p>
        </w:tc>
        <w:tc>
          <w:tcPr>
            <w:tcW w:w="1134" w:type="dxa"/>
            <w:vAlign w:val="center"/>
          </w:tcPr>
          <w:p w14:paraId="64E26741" w14:textId="18B8C773" w:rsidR="004541CF" w:rsidRPr="005052F7" w:rsidRDefault="00CA1870" w:rsidP="000F2586">
            <w:pPr>
              <w:jc w:val="center"/>
            </w:pPr>
            <w:r>
              <w:t>18</w:t>
            </w:r>
          </w:p>
        </w:tc>
        <w:tc>
          <w:tcPr>
            <w:tcW w:w="1842" w:type="dxa"/>
            <w:vAlign w:val="center"/>
          </w:tcPr>
          <w:p w14:paraId="06A6D2F9" w14:textId="49335205" w:rsidR="004541CF" w:rsidRPr="005052F7" w:rsidRDefault="00CA1870" w:rsidP="000F2586">
            <w:pPr>
              <w:jc w:val="center"/>
            </w:pPr>
            <w:r>
              <w:t>Проверка конспектов и домашних заданий</w:t>
            </w:r>
          </w:p>
        </w:tc>
      </w:tr>
      <w:tr w:rsidR="004541CF" w:rsidRPr="005052F7" w14:paraId="4085E064" w14:textId="77777777" w:rsidTr="00970B6B">
        <w:tc>
          <w:tcPr>
            <w:tcW w:w="562" w:type="dxa"/>
            <w:vAlign w:val="center"/>
          </w:tcPr>
          <w:p w14:paraId="7976741F" w14:textId="77777777" w:rsidR="004541CF" w:rsidRPr="005052F7" w:rsidRDefault="004541CF" w:rsidP="000F2586">
            <w:pPr>
              <w:jc w:val="center"/>
            </w:pPr>
            <w:r w:rsidRPr="005052F7">
              <w:t>2.</w:t>
            </w:r>
          </w:p>
        </w:tc>
        <w:tc>
          <w:tcPr>
            <w:tcW w:w="2694" w:type="dxa"/>
            <w:vAlign w:val="center"/>
          </w:tcPr>
          <w:p w14:paraId="5051C44B" w14:textId="1ACCC72E" w:rsidR="004541CF" w:rsidRPr="005052F7" w:rsidRDefault="000F2586" w:rsidP="000F2586">
            <w:pPr>
              <w:jc w:val="center"/>
            </w:pPr>
            <w:r w:rsidRPr="000F2586">
              <w:t>Численные методы нахождения апостериорного распределения в байесовском подходе</w:t>
            </w:r>
          </w:p>
        </w:tc>
        <w:tc>
          <w:tcPr>
            <w:tcW w:w="685" w:type="dxa"/>
            <w:vAlign w:val="center"/>
          </w:tcPr>
          <w:p w14:paraId="6BE454F9" w14:textId="1E700E35" w:rsidR="004541CF" w:rsidRPr="005052F7" w:rsidRDefault="00CA1870" w:rsidP="000F2586">
            <w:pPr>
              <w:jc w:val="center"/>
            </w:pPr>
            <w:r>
              <w:t>24</w:t>
            </w:r>
          </w:p>
        </w:tc>
        <w:tc>
          <w:tcPr>
            <w:tcW w:w="1016" w:type="dxa"/>
            <w:vAlign w:val="center"/>
          </w:tcPr>
          <w:p w14:paraId="319CCB98" w14:textId="38CDBBB0" w:rsidR="004541CF" w:rsidRPr="005052F7" w:rsidRDefault="00CA1870" w:rsidP="000F2586">
            <w:pPr>
              <w:jc w:val="center"/>
            </w:pPr>
            <w:r>
              <w:t>12</w:t>
            </w:r>
          </w:p>
        </w:tc>
        <w:tc>
          <w:tcPr>
            <w:tcW w:w="992" w:type="dxa"/>
            <w:vAlign w:val="center"/>
          </w:tcPr>
          <w:p w14:paraId="673B58DD" w14:textId="576E82FE" w:rsidR="004541CF" w:rsidRPr="005052F7" w:rsidRDefault="00970B6B" w:rsidP="000F2586">
            <w:pPr>
              <w:jc w:val="center"/>
            </w:pPr>
            <w:r>
              <w:t>4</w:t>
            </w:r>
          </w:p>
        </w:tc>
        <w:tc>
          <w:tcPr>
            <w:tcW w:w="1559" w:type="dxa"/>
            <w:vAlign w:val="center"/>
          </w:tcPr>
          <w:p w14:paraId="6ACCFD89" w14:textId="00DB817D" w:rsidR="004541CF" w:rsidRPr="005052F7" w:rsidRDefault="00970B6B" w:rsidP="000F2586">
            <w:pPr>
              <w:jc w:val="center"/>
            </w:pPr>
            <w:r>
              <w:t>8</w:t>
            </w:r>
          </w:p>
        </w:tc>
        <w:tc>
          <w:tcPr>
            <w:tcW w:w="1134" w:type="dxa"/>
            <w:vAlign w:val="center"/>
          </w:tcPr>
          <w:p w14:paraId="55275626" w14:textId="73DA6C1A" w:rsidR="004541CF" w:rsidRPr="005052F7" w:rsidRDefault="00CA1870" w:rsidP="000F2586">
            <w:pPr>
              <w:jc w:val="center"/>
            </w:pPr>
            <w:r>
              <w:t>12</w:t>
            </w:r>
          </w:p>
        </w:tc>
        <w:tc>
          <w:tcPr>
            <w:tcW w:w="1842" w:type="dxa"/>
            <w:vAlign w:val="center"/>
          </w:tcPr>
          <w:p w14:paraId="6120C080" w14:textId="52D58991" w:rsidR="004541CF" w:rsidRPr="005052F7" w:rsidRDefault="00CA1870" w:rsidP="000F2586">
            <w:pPr>
              <w:jc w:val="center"/>
            </w:pPr>
            <w:r>
              <w:t>Проверка программного кода, опрос теории</w:t>
            </w:r>
          </w:p>
        </w:tc>
      </w:tr>
      <w:tr w:rsidR="004541CF" w:rsidRPr="005052F7" w14:paraId="546B42AE" w14:textId="77777777" w:rsidTr="00970B6B">
        <w:tc>
          <w:tcPr>
            <w:tcW w:w="562" w:type="dxa"/>
            <w:vAlign w:val="center"/>
          </w:tcPr>
          <w:p w14:paraId="6AFE39C3" w14:textId="77777777" w:rsidR="004541CF" w:rsidRPr="005052F7" w:rsidRDefault="004541CF" w:rsidP="000F2586">
            <w:pPr>
              <w:ind w:left="-105" w:firstLine="15"/>
              <w:jc w:val="center"/>
            </w:pPr>
            <w:r w:rsidRPr="005052F7">
              <w:t>3.</w:t>
            </w:r>
          </w:p>
        </w:tc>
        <w:tc>
          <w:tcPr>
            <w:tcW w:w="2694" w:type="dxa"/>
            <w:vAlign w:val="center"/>
          </w:tcPr>
          <w:p w14:paraId="35FADB16" w14:textId="16AA0BE8" w:rsidR="004541CF" w:rsidRPr="005052F7" w:rsidRDefault="000F2586" w:rsidP="000F2586">
            <w:pPr>
              <w:spacing w:before="120" w:after="120"/>
              <w:jc w:val="center"/>
            </w:pPr>
            <w:r w:rsidRPr="000F2586">
              <w:t>Прикладные байесовские модели</w:t>
            </w:r>
          </w:p>
        </w:tc>
        <w:tc>
          <w:tcPr>
            <w:tcW w:w="685" w:type="dxa"/>
            <w:vAlign w:val="center"/>
          </w:tcPr>
          <w:p w14:paraId="73B3AE89" w14:textId="3118D10B" w:rsidR="004541CF" w:rsidRPr="005052F7" w:rsidRDefault="00CA1870" w:rsidP="000F2586">
            <w:pPr>
              <w:jc w:val="center"/>
            </w:pPr>
            <w:r>
              <w:t>50</w:t>
            </w:r>
          </w:p>
        </w:tc>
        <w:tc>
          <w:tcPr>
            <w:tcW w:w="1016" w:type="dxa"/>
            <w:vAlign w:val="center"/>
          </w:tcPr>
          <w:p w14:paraId="4F3BABEA" w14:textId="59869A58" w:rsidR="004541CF" w:rsidRPr="005052F7" w:rsidRDefault="00CA1870" w:rsidP="000F2586">
            <w:pPr>
              <w:jc w:val="center"/>
            </w:pPr>
            <w:r>
              <w:t>22</w:t>
            </w:r>
          </w:p>
        </w:tc>
        <w:tc>
          <w:tcPr>
            <w:tcW w:w="992" w:type="dxa"/>
            <w:vAlign w:val="center"/>
          </w:tcPr>
          <w:p w14:paraId="3F3F0A72" w14:textId="4404A9FA" w:rsidR="004541CF" w:rsidRPr="005052F7" w:rsidRDefault="00970B6B" w:rsidP="000F2586">
            <w:pPr>
              <w:jc w:val="center"/>
            </w:pPr>
            <w:r>
              <w:t>6</w:t>
            </w:r>
          </w:p>
        </w:tc>
        <w:tc>
          <w:tcPr>
            <w:tcW w:w="1559" w:type="dxa"/>
            <w:vAlign w:val="center"/>
          </w:tcPr>
          <w:p w14:paraId="70809A77" w14:textId="4CD5DD07" w:rsidR="004541CF" w:rsidRPr="005052F7" w:rsidRDefault="00970B6B" w:rsidP="000F2586">
            <w:pPr>
              <w:jc w:val="center"/>
            </w:pPr>
            <w:r>
              <w:t>16</w:t>
            </w:r>
          </w:p>
        </w:tc>
        <w:tc>
          <w:tcPr>
            <w:tcW w:w="1134" w:type="dxa"/>
            <w:vAlign w:val="center"/>
          </w:tcPr>
          <w:p w14:paraId="10B2CC62" w14:textId="26649317" w:rsidR="004541CF" w:rsidRPr="005052F7" w:rsidRDefault="00CA1870" w:rsidP="000F2586">
            <w:pPr>
              <w:jc w:val="center"/>
            </w:pPr>
            <w:r>
              <w:t>28</w:t>
            </w:r>
          </w:p>
        </w:tc>
        <w:tc>
          <w:tcPr>
            <w:tcW w:w="1842" w:type="dxa"/>
            <w:vAlign w:val="center"/>
          </w:tcPr>
          <w:p w14:paraId="36577689" w14:textId="1773BF10" w:rsidR="004541CF" w:rsidRPr="005052F7" w:rsidRDefault="00970B6B" w:rsidP="000F2586">
            <w:pPr>
              <w:jc w:val="center"/>
            </w:pPr>
            <w:r w:rsidRPr="00970B6B">
              <w:t>Решение практико-ориентированных заданий</w:t>
            </w:r>
          </w:p>
        </w:tc>
      </w:tr>
      <w:tr w:rsidR="00F50DA9" w:rsidRPr="005052F7" w14:paraId="54021725" w14:textId="77777777" w:rsidTr="00970B6B">
        <w:tc>
          <w:tcPr>
            <w:tcW w:w="3256" w:type="dxa"/>
            <w:gridSpan w:val="2"/>
            <w:vAlign w:val="center"/>
          </w:tcPr>
          <w:p w14:paraId="7C872651" w14:textId="697C507A" w:rsidR="00F50DA9" w:rsidRPr="00CA1870" w:rsidRDefault="00F50DA9" w:rsidP="000F2586">
            <w:pPr>
              <w:tabs>
                <w:tab w:val="right" w:pos="851"/>
              </w:tabs>
              <w:jc w:val="center"/>
              <w:rPr>
                <w:b/>
                <w:bCs/>
              </w:rPr>
            </w:pPr>
            <w:r w:rsidRPr="00CA1870">
              <w:rPr>
                <w:b/>
                <w:bCs/>
              </w:rPr>
              <w:t>В целом по дисциплине</w:t>
            </w:r>
          </w:p>
        </w:tc>
        <w:tc>
          <w:tcPr>
            <w:tcW w:w="685" w:type="dxa"/>
            <w:vAlign w:val="center"/>
          </w:tcPr>
          <w:p w14:paraId="67D5E3B0" w14:textId="29828D52" w:rsidR="00F50DA9" w:rsidRPr="005052F7" w:rsidRDefault="00F50DA9" w:rsidP="000F2586">
            <w:pPr>
              <w:jc w:val="center"/>
            </w:pPr>
            <w:r w:rsidRPr="005052F7">
              <w:t>1</w:t>
            </w:r>
            <w:r w:rsidR="000F2586">
              <w:t>08</w:t>
            </w:r>
          </w:p>
        </w:tc>
        <w:tc>
          <w:tcPr>
            <w:tcW w:w="1016" w:type="dxa"/>
            <w:shd w:val="clear" w:color="auto" w:fill="auto"/>
            <w:vAlign w:val="center"/>
          </w:tcPr>
          <w:p w14:paraId="138CD74B" w14:textId="18C0CAC9" w:rsidR="00F50DA9" w:rsidRPr="005052F7" w:rsidRDefault="000F2586" w:rsidP="000F2586">
            <w:pPr>
              <w:jc w:val="center"/>
            </w:pPr>
            <w:r>
              <w:t>50</w:t>
            </w:r>
          </w:p>
        </w:tc>
        <w:tc>
          <w:tcPr>
            <w:tcW w:w="992" w:type="dxa"/>
            <w:shd w:val="clear" w:color="auto" w:fill="auto"/>
            <w:vAlign w:val="center"/>
          </w:tcPr>
          <w:p w14:paraId="1D2C117E" w14:textId="48F59322" w:rsidR="00F50DA9" w:rsidRPr="005052F7" w:rsidRDefault="000F2586" w:rsidP="000F2586">
            <w:pPr>
              <w:jc w:val="center"/>
            </w:pPr>
            <w:r>
              <w:t>16</w:t>
            </w:r>
          </w:p>
        </w:tc>
        <w:tc>
          <w:tcPr>
            <w:tcW w:w="1559" w:type="dxa"/>
            <w:vAlign w:val="center"/>
          </w:tcPr>
          <w:p w14:paraId="3EA7DFEC" w14:textId="5FA589E8" w:rsidR="00F50DA9" w:rsidRPr="005052F7" w:rsidRDefault="000F2586" w:rsidP="000F2586">
            <w:pPr>
              <w:jc w:val="center"/>
            </w:pPr>
            <w:r>
              <w:t>3</w:t>
            </w:r>
            <w:r w:rsidR="00F50DA9" w:rsidRPr="005052F7">
              <w:t>4</w:t>
            </w:r>
          </w:p>
        </w:tc>
        <w:tc>
          <w:tcPr>
            <w:tcW w:w="1134" w:type="dxa"/>
            <w:vAlign w:val="center"/>
          </w:tcPr>
          <w:p w14:paraId="49462FB5" w14:textId="543F9A72" w:rsidR="00F50DA9" w:rsidRPr="005052F7" w:rsidRDefault="000F2586" w:rsidP="000F2586">
            <w:pPr>
              <w:jc w:val="center"/>
            </w:pPr>
            <w:r>
              <w:t>58</w:t>
            </w:r>
          </w:p>
        </w:tc>
        <w:tc>
          <w:tcPr>
            <w:tcW w:w="1842" w:type="dxa"/>
            <w:vAlign w:val="center"/>
          </w:tcPr>
          <w:p w14:paraId="24A11DD4" w14:textId="24EF49D7" w:rsidR="00F50DA9" w:rsidRPr="005052F7" w:rsidRDefault="00970B6B" w:rsidP="000F2586">
            <w:pPr>
              <w:jc w:val="center"/>
            </w:pPr>
            <w:r w:rsidRPr="00CA1870">
              <w:rPr>
                <w:szCs w:val="36"/>
              </w:rPr>
              <w:t>Согласно учебному плану: контрольная работа</w:t>
            </w:r>
          </w:p>
        </w:tc>
      </w:tr>
      <w:tr w:rsidR="00F50DA9" w:rsidRPr="005052F7" w14:paraId="4D09F60D" w14:textId="77777777" w:rsidTr="00970B6B">
        <w:tc>
          <w:tcPr>
            <w:tcW w:w="3256" w:type="dxa"/>
            <w:gridSpan w:val="2"/>
            <w:vAlign w:val="center"/>
          </w:tcPr>
          <w:p w14:paraId="6F3ECB11" w14:textId="77777777" w:rsidR="00F50DA9" w:rsidRPr="00CA1870" w:rsidRDefault="00F50DA9" w:rsidP="000F2586">
            <w:pPr>
              <w:tabs>
                <w:tab w:val="right" w:pos="851"/>
              </w:tabs>
              <w:jc w:val="center"/>
              <w:rPr>
                <w:b/>
                <w:bCs/>
              </w:rPr>
            </w:pPr>
            <w:r w:rsidRPr="00CA1870">
              <w:rPr>
                <w:b/>
                <w:bCs/>
              </w:rPr>
              <w:t>Итого в %</w:t>
            </w:r>
          </w:p>
        </w:tc>
        <w:tc>
          <w:tcPr>
            <w:tcW w:w="685" w:type="dxa"/>
            <w:shd w:val="clear" w:color="auto" w:fill="auto"/>
            <w:vAlign w:val="center"/>
          </w:tcPr>
          <w:p w14:paraId="57014934" w14:textId="77777777" w:rsidR="00F50DA9" w:rsidRPr="005052F7" w:rsidRDefault="00F50DA9" w:rsidP="000F2586">
            <w:pPr>
              <w:jc w:val="center"/>
            </w:pPr>
            <w:r w:rsidRPr="005052F7">
              <w:t>100</w:t>
            </w:r>
          </w:p>
        </w:tc>
        <w:tc>
          <w:tcPr>
            <w:tcW w:w="1016" w:type="dxa"/>
            <w:shd w:val="clear" w:color="auto" w:fill="auto"/>
            <w:vAlign w:val="center"/>
          </w:tcPr>
          <w:p w14:paraId="67623DCF" w14:textId="20CA978A" w:rsidR="00F50DA9" w:rsidRPr="005052F7" w:rsidRDefault="00CA1870" w:rsidP="000F2586">
            <w:pPr>
              <w:jc w:val="center"/>
            </w:pPr>
            <w:r>
              <w:t>46</w:t>
            </w:r>
          </w:p>
        </w:tc>
        <w:tc>
          <w:tcPr>
            <w:tcW w:w="992" w:type="dxa"/>
            <w:shd w:val="clear" w:color="auto" w:fill="auto"/>
            <w:vAlign w:val="center"/>
          </w:tcPr>
          <w:p w14:paraId="3EEA19F2" w14:textId="150EBB7C" w:rsidR="00F50DA9" w:rsidRPr="005052F7" w:rsidRDefault="00CA1870" w:rsidP="000F2586">
            <w:pPr>
              <w:jc w:val="center"/>
            </w:pPr>
            <w:r>
              <w:t>32</w:t>
            </w:r>
          </w:p>
        </w:tc>
        <w:tc>
          <w:tcPr>
            <w:tcW w:w="1559" w:type="dxa"/>
            <w:shd w:val="clear" w:color="auto" w:fill="auto"/>
            <w:vAlign w:val="center"/>
          </w:tcPr>
          <w:p w14:paraId="35F23A66" w14:textId="0C4FFD15" w:rsidR="00F50DA9" w:rsidRPr="005052F7" w:rsidRDefault="00CA1870" w:rsidP="000F2586">
            <w:pPr>
              <w:jc w:val="center"/>
            </w:pPr>
            <w:r>
              <w:t>68</w:t>
            </w:r>
          </w:p>
        </w:tc>
        <w:tc>
          <w:tcPr>
            <w:tcW w:w="1134" w:type="dxa"/>
            <w:shd w:val="clear" w:color="auto" w:fill="auto"/>
            <w:vAlign w:val="center"/>
          </w:tcPr>
          <w:p w14:paraId="28B71A98" w14:textId="418AF818" w:rsidR="00F50DA9" w:rsidRPr="00970B6B" w:rsidRDefault="00CA1870" w:rsidP="000F2586">
            <w:pPr>
              <w:jc w:val="center"/>
            </w:pPr>
            <w:r>
              <w:t>54</w:t>
            </w:r>
          </w:p>
        </w:tc>
        <w:tc>
          <w:tcPr>
            <w:tcW w:w="1842" w:type="dxa"/>
            <w:vAlign w:val="center"/>
          </w:tcPr>
          <w:p w14:paraId="13841442" w14:textId="7B967427" w:rsidR="00F50DA9" w:rsidRPr="00970B6B" w:rsidRDefault="00970B6B" w:rsidP="000F2586">
            <w:pPr>
              <w:jc w:val="center"/>
              <w:rPr>
                <w:b/>
                <w:bCs/>
              </w:rPr>
            </w:pPr>
            <w:r w:rsidRPr="00970B6B">
              <w:rPr>
                <w:b/>
                <w:bCs/>
                <w:szCs w:val="28"/>
                <w:lang w:val="en-US"/>
              </w:rPr>
              <w:t>-</w:t>
            </w:r>
          </w:p>
        </w:tc>
      </w:tr>
    </w:tbl>
    <w:p w14:paraId="72B62C6C" w14:textId="77777777" w:rsidR="0053246C" w:rsidRPr="00C1081C" w:rsidRDefault="0053246C" w:rsidP="0053246C">
      <w:pPr>
        <w:jc w:val="both"/>
      </w:pPr>
      <w:r w:rsidRPr="0053246C">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23134E8" w14:textId="77777777" w:rsidR="00F50DA9" w:rsidRDefault="00F50DA9" w:rsidP="00F50DA9"/>
    <w:p w14:paraId="227618C5" w14:textId="77777777" w:rsidR="00CA1870" w:rsidRPr="005052F7" w:rsidRDefault="00CA1870" w:rsidP="00F50DA9"/>
    <w:p w14:paraId="04C75624" w14:textId="27A0EFB2" w:rsidR="00277AD8" w:rsidRPr="005052F7" w:rsidRDefault="00277AD8" w:rsidP="00CA1870">
      <w:pPr>
        <w:jc w:val="center"/>
        <w:rPr>
          <w:b/>
          <w:sz w:val="28"/>
          <w:szCs w:val="28"/>
        </w:rPr>
      </w:pPr>
      <w:r w:rsidRPr="005052F7">
        <w:rPr>
          <w:b/>
          <w:sz w:val="28"/>
          <w:szCs w:val="28"/>
        </w:rPr>
        <w:t>5.3. Содержание семинаров, практических занятий</w:t>
      </w:r>
    </w:p>
    <w:p w14:paraId="3636CC65" w14:textId="0B5C7595" w:rsidR="00277AD8" w:rsidRPr="005052F7" w:rsidRDefault="00277AD8" w:rsidP="00277AD8">
      <w:pPr>
        <w:widowControl w:val="0"/>
        <w:autoSpaceDE w:val="0"/>
        <w:autoSpaceDN w:val="0"/>
        <w:adjustRightInd w:val="0"/>
        <w:jc w:val="right"/>
        <w:rPr>
          <w:sz w:val="28"/>
          <w:szCs w:val="28"/>
        </w:rPr>
      </w:pPr>
    </w:p>
    <w:tbl>
      <w:tblPr>
        <w:tblStyle w:val="a5"/>
        <w:tblW w:w="10490" w:type="dxa"/>
        <w:tblInd w:w="-289" w:type="dxa"/>
        <w:tblLook w:val="04A0" w:firstRow="1" w:lastRow="0" w:firstColumn="1" w:lastColumn="0" w:noHBand="0" w:noVBand="1"/>
      </w:tblPr>
      <w:tblGrid>
        <w:gridCol w:w="783"/>
        <w:gridCol w:w="1949"/>
        <w:gridCol w:w="6341"/>
        <w:gridCol w:w="1417"/>
      </w:tblGrid>
      <w:tr w:rsidR="00CA1870" w:rsidRPr="005052F7" w14:paraId="592CB2C1" w14:textId="77777777" w:rsidTr="007F7140">
        <w:tc>
          <w:tcPr>
            <w:tcW w:w="783" w:type="dxa"/>
            <w:vAlign w:val="center"/>
          </w:tcPr>
          <w:p w14:paraId="44758203" w14:textId="153B814C" w:rsidR="00CA1870" w:rsidRPr="005052F7" w:rsidRDefault="007F7140" w:rsidP="007F7140">
            <w:pPr>
              <w:keepNext/>
              <w:jc w:val="center"/>
              <w:rPr>
                <w:b/>
              </w:rPr>
            </w:pPr>
            <w:r w:rsidRPr="00C312BF">
              <w:t>№ Темы</w:t>
            </w:r>
          </w:p>
        </w:tc>
        <w:tc>
          <w:tcPr>
            <w:tcW w:w="1949" w:type="dxa"/>
            <w:vAlign w:val="center"/>
          </w:tcPr>
          <w:p w14:paraId="6F4C1754" w14:textId="4F3EB3F3" w:rsidR="00CA1870" w:rsidRPr="005052F7" w:rsidRDefault="007F7140" w:rsidP="007F7140">
            <w:pPr>
              <w:keepNext/>
              <w:jc w:val="center"/>
              <w:rPr>
                <w:b/>
              </w:rPr>
            </w:pPr>
            <w:r w:rsidRPr="007F7140">
              <w:t xml:space="preserve">Тематика </w:t>
            </w:r>
            <w:r w:rsidRPr="007F7140">
              <w:br/>
              <w:t>практических/</w:t>
            </w:r>
            <w:r w:rsidRPr="007F7140">
              <w:br/>
              <w:t xml:space="preserve">семинарских </w:t>
            </w:r>
            <w:r w:rsidRPr="007F7140">
              <w:br/>
              <w:t>занятий</w:t>
            </w:r>
          </w:p>
        </w:tc>
        <w:tc>
          <w:tcPr>
            <w:tcW w:w="6341" w:type="dxa"/>
            <w:vAlign w:val="center"/>
          </w:tcPr>
          <w:p w14:paraId="5527ED25" w14:textId="6CFA8195" w:rsidR="00CA1870" w:rsidRPr="005052F7" w:rsidRDefault="00CA1870" w:rsidP="007F7140">
            <w:pPr>
              <w:keepNext/>
              <w:jc w:val="both"/>
              <w:rPr>
                <w:b/>
              </w:rPr>
            </w:pPr>
            <w:r w:rsidRPr="00CA1870">
              <w:t>Перечень вопросов для обсуждения на семинарских, практических занятиях, рекомендуемые источники из разделов 8,9</w:t>
            </w:r>
          </w:p>
        </w:tc>
        <w:tc>
          <w:tcPr>
            <w:tcW w:w="1417" w:type="dxa"/>
            <w:vAlign w:val="center"/>
          </w:tcPr>
          <w:p w14:paraId="77C1998D" w14:textId="77777777" w:rsidR="00CA1870" w:rsidRPr="00CA1870" w:rsidRDefault="00CA1870" w:rsidP="007F7140">
            <w:pPr>
              <w:keepNext/>
              <w:ind w:right="40"/>
              <w:jc w:val="center"/>
              <w:rPr>
                <w:bCs/>
              </w:rPr>
            </w:pPr>
            <w:r w:rsidRPr="00CA1870">
              <w:rPr>
                <w:bCs/>
              </w:rPr>
              <w:t>Формы проведения занятий</w:t>
            </w:r>
          </w:p>
        </w:tc>
      </w:tr>
      <w:tr w:rsidR="00CA1870" w:rsidRPr="005052F7" w14:paraId="48249106" w14:textId="77777777" w:rsidTr="007F7140">
        <w:tc>
          <w:tcPr>
            <w:tcW w:w="783" w:type="dxa"/>
            <w:vAlign w:val="center"/>
          </w:tcPr>
          <w:p w14:paraId="6608FB76" w14:textId="217E28B9" w:rsidR="00CA1870" w:rsidRPr="005052F7" w:rsidRDefault="007F7140" w:rsidP="007F7140">
            <w:pPr>
              <w:jc w:val="center"/>
            </w:pPr>
            <w:r>
              <w:t>1.</w:t>
            </w:r>
          </w:p>
        </w:tc>
        <w:tc>
          <w:tcPr>
            <w:tcW w:w="1949" w:type="dxa"/>
            <w:vAlign w:val="center"/>
          </w:tcPr>
          <w:p w14:paraId="22D26BC2" w14:textId="5AC1755B" w:rsidR="00CA1870" w:rsidRPr="005052F7" w:rsidRDefault="007F7140" w:rsidP="007F7140">
            <w:pPr>
              <w:jc w:val="center"/>
            </w:pPr>
            <w:r w:rsidRPr="007F7140">
              <w:t>Основы байесовского подхода</w:t>
            </w:r>
          </w:p>
        </w:tc>
        <w:tc>
          <w:tcPr>
            <w:tcW w:w="6341" w:type="dxa"/>
            <w:vAlign w:val="center"/>
          </w:tcPr>
          <w:p w14:paraId="039CEF65" w14:textId="77777777" w:rsidR="00CA1870" w:rsidRDefault="007F7140" w:rsidP="00D1384F">
            <w:pPr>
              <w:jc w:val="both"/>
              <w:rPr>
                <w:bCs/>
              </w:rPr>
            </w:pPr>
            <w:r w:rsidRPr="007F7140">
              <w:rPr>
                <w:bCs/>
              </w:rPr>
              <w:t xml:space="preserve">В тетрадях или </w:t>
            </w:r>
            <w:r>
              <w:rPr>
                <w:bCs/>
              </w:rPr>
              <w:t>на компьютере аналитически решаются задания</w:t>
            </w:r>
            <w:r w:rsidR="00BB4084">
              <w:rPr>
                <w:bCs/>
              </w:rPr>
              <w:t xml:space="preserve">. </w:t>
            </w:r>
            <w:r>
              <w:rPr>
                <w:bCs/>
              </w:rPr>
              <w:t>На примере дискретных законов распределения определяются уловные вероятности, примен</w:t>
            </w:r>
            <w:r w:rsidR="00BB4084">
              <w:rPr>
                <w:bCs/>
              </w:rPr>
              <w:t>яется</w:t>
            </w:r>
            <w:r>
              <w:rPr>
                <w:bCs/>
              </w:rPr>
              <w:t xml:space="preserve"> теорем</w:t>
            </w:r>
            <w:r w:rsidR="00BB4084">
              <w:rPr>
                <w:bCs/>
              </w:rPr>
              <w:t>а</w:t>
            </w:r>
            <w:r>
              <w:rPr>
                <w:bCs/>
              </w:rPr>
              <w:t xml:space="preserve"> Байеса</w:t>
            </w:r>
            <w:r w:rsidR="00BB4084">
              <w:rPr>
                <w:bCs/>
              </w:rPr>
              <w:t>, строится совместное распределение двух случайных величин, получается дискретное маргинальное распределение. Происходит переход от дискретных к непрерывным законам распределения, аналитически рассчитываются формулы для условных вероятностей и маргинальных распределений, применяется теорема Байеса для получения аналитических выражений. Рассматриваются способы выбора априорных распределений. Рассчитывается функция правдоподобия. Аналитически выводится апостериорное распределение. Изучаются сопряженные законы распределения, проверяется справедливость</w:t>
            </w:r>
            <w:r w:rsidR="009A57C7">
              <w:rPr>
                <w:bCs/>
              </w:rPr>
              <w:t xml:space="preserve"> применения сопряженных законов. Рассматриваются примеры обновления оценок в соответствии с со схемой пересмотра параметров при появлении новых данных. Пример обновления оценки математического ожидания при появлении новых наблюдений с известной дисперсией. Расчет параметра точности. Демонстрация эквивалентности последовательного обновления данных. Пример обновления обоих мат. ожидания и дисперсии при появлении новых данных. Расчет </w:t>
            </w:r>
            <w:proofErr w:type="gramStart"/>
            <w:r w:rsidR="009A57C7">
              <w:rPr>
                <w:bCs/>
              </w:rPr>
              <w:t>точечной  интервальной</w:t>
            </w:r>
            <w:proofErr w:type="gramEnd"/>
            <w:r w:rsidR="009A57C7">
              <w:rPr>
                <w:bCs/>
              </w:rPr>
              <w:t xml:space="preserve"> оценки параметров. Пример проверки гипотез по апостериорному распределению.</w:t>
            </w:r>
          </w:p>
          <w:p w14:paraId="692A8015" w14:textId="165ACEB3" w:rsidR="00D1384F" w:rsidRPr="007F7140" w:rsidRDefault="00D1384F" w:rsidP="00D1384F">
            <w:pPr>
              <w:jc w:val="both"/>
              <w:rPr>
                <w:bCs/>
              </w:rPr>
            </w:pPr>
            <w:r w:rsidRPr="00A85044">
              <w:t xml:space="preserve">Рекомендуемые источники: </w:t>
            </w:r>
            <w:r>
              <w:t>4 -</w:t>
            </w:r>
            <w:r w:rsidRPr="00A85044">
              <w:t xml:space="preserve"> 5 из раздела 8</w:t>
            </w:r>
            <w:r>
              <w:t>.</w:t>
            </w:r>
          </w:p>
        </w:tc>
        <w:tc>
          <w:tcPr>
            <w:tcW w:w="1417" w:type="dxa"/>
            <w:vAlign w:val="center"/>
          </w:tcPr>
          <w:p w14:paraId="1E80A41C" w14:textId="6A6EE15D" w:rsidR="00CA1870" w:rsidRPr="005052F7" w:rsidRDefault="009A57C7" w:rsidP="007F7140">
            <w:pPr>
              <w:jc w:val="center"/>
            </w:pPr>
            <w:r>
              <w:t>Работа в тетрадях и за компьютером.</w:t>
            </w:r>
          </w:p>
        </w:tc>
      </w:tr>
      <w:tr w:rsidR="00CA1870" w:rsidRPr="005052F7" w14:paraId="56C1F9A5" w14:textId="77777777" w:rsidTr="007F7140">
        <w:tc>
          <w:tcPr>
            <w:tcW w:w="783" w:type="dxa"/>
            <w:vAlign w:val="center"/>
          </w:tcPr>
          <w:p w14:paraId="02FED315" w14:textId="7FECFFC5" w:rsidR="00CA1870" w:rsidRPr="005052F7" w:rsidRDefault="007F7140" w:rsidP="007F7140">
            <w:pPr>
              <w:jc w:val="center"/>
            </w:pPr>
            <w:r>
              <w:t>2.</w:t>
            </w:r>
          </w:p>
        </w:tc>
        <w:tc>
          <w:tcPr>
            <w:tcW w:w="1949" w:type="dxa"/>
            <w:vAlign w:val="center"/>
          </w:tcPr>
          <w:p w14:paraId="3DDC7EA1" w14:textId="0BDE26EC" w:rsidR="00CA1870" w:rsidRPr="005052F7" w:rsidRDefault="007F7140" w:rsidP="007F7140">
            <w:pPr>
              <w:jc w:val="center"/>
            </w:pPr>
            <w:r w:rsidRPr="007F7140">
              <w:t>Численные методы нахождения апостериорного распределения в байесовском подходе</w:t>
            </w:r>
          </w:p>
        </w:tc>
        <w:tc>
          <w:tcPr>
            <w:tcW w:w="6341" w:type="dxa"/>
            <w:vAlign w:val="center"/>
          </w:tcPr>
          <w:p w14:paraId="2226EAF4" w14:textId="77777777" w:rsidR="00CA1870" w:rsidRDefault="00064908" w:rsidP="00D1384F">
            <w:pPr>
              <w:jc w:val="both"/>
              <w:rPr>
                <w:bCs/>
              </w:rPr>
            </w:pPr>
            <w:r w:rsidRPr="00064908">
              <w:rPr>
                <w:bCs/>
              </w:rPr>
              <w:t xml:space="preserve">На компьютере </w:t>
            </w:r>
            <w:r>
              <w:rPr>
                <w:bCs/>
              </w:rPr>
              <w:t>программируются требуемые алгоритмы или применяются существующие библиотеки.</w:t>
            </w:r>
          </w:p>
          <w:p w14:paraId="3EA41B82" w14:textId="77777777" w:rsidR="00064908" w:rsidRDefault="00064908" w:rsidP="00D1384F">
            <w:pPr>
              <w:jc w:val="both"/>
              <w:rPr>
                <w:bCs/>
              </w:rPr>
            </w:pPr>
            <w:r>
              <w:rPr>
                <w:bCs/>
              </w:rPr>
              <w:t xml:space="preserve">Получается апостериорное распределение с помощью прямых вычислений на сетке. Применяются приближенные методы получения апостериорного распределения </w:t>
            </w:r>
            <w:r w:rsidR="00C5152D">
              <w:rPr>
                <w:bCs/>
              </w:rPr>
              <w:t xml:space="preserve">Лапласа и вариационные методы. Программируется собственный метод </w:t>
            </w:r>
            <w:proofErr w:type="spellStart"/>
            <w:r w:rsidR="00C5152D">
              <w:rPr>
                <w:bCs/>
              </w:rPr>
              <w:t>сэмплирования</w:t>
            </w:r>
            <w:proofErr w:type="spellEnd"/>
            <w:r w:rsidR="00C5152D">
              <w:rPr>
                <w:bCs/>
              </w:rPr>
              <w:t xml:space="preserve"> на основе алгоритма Метрополиса и Метрополиса-Гастингса. Применяется метод </w:t>
            </w:r>
            <w:proofErr w:type="spellStart"/>
            <w:r w:rsidR="00C5152D">
              <w:rPr>
                <w:bCs/>
              </w:rPr>
              <w:t>сэмплирования</w:t>
            </w:r>
            <w:proofErr w:type="spellEnd"/>
            <w:r w:rsidR="00C5152D">
              <w:rPr>
                <w:bCs/>
              </w:rPr>
              <w:t xml:space="preserve"> Монте-Карло Гамильтона. Применяются другие методы </w:t>
            </w:r>
            <w:proofErr w:type="spellStart"/>
            <w:r w:rsidR="00C5152D">
              <w:rPr>
                <w:bCs/>
              </w:rPr>
              <w:t>сэмплирования</w:t>
            </w:r>
            <w:proofErr w:type="spellEnd"/>
            <w:r w:rsidR="00C5152D">
              <w:rPr>
                <w:bCs/>
              </w:rPr>
              <w:t xml:space="preserve">. Диагностирование полученных выборок. Определение наилучших параметров алгоритмов </w:t>
            </w:r>
            <w:proofErr w:type="spellStart"/>
            <w:r w:rsidR="00C5152D">
              <w:rPr>
                <w:bCs/>
              </w:rPr>
              <w:t>сэмплирования</w:t>
            </w:r>
            <w:proofErr w:type="spellEnd"/>
            <w:r w:rsidR="00C5152D">
              <w:rPr>
                <w:bCs/>
              </w:rPr>
              <w:t xml:space="preserve">. Программируются собственные и используются существующие методы получения ядерной оценки плотности. Получение совместных и маргинальных распределений по выборкам. </w:t>
            </w:r>
          </w:p>
          <w:p w14:paraId="5ED3E459" w14:textId="38C016E1" w:rsidR="00D1384F" w:rsidRPr="00064908" w:rsidRDefault="00D1384F" w:rsidP="00D1384F">
            <w:pPr>
              <w:jc w:val="both"/>
              <w:rPr>
                <w:bCs/>
              </w:rPr>
            </w:pPr>
            <w:r w:rsidRPr="00A85044">
              <w:t xml:space="preserve">Рекомендуемые источники: </w:t>
            </w:r>
            <w:r>
              <w:t>1-</w:t>
            </w:r>
            <w:r w:rsidRPr="00A85044">
              <w:t xml:space="preserve"> 5 из раздела 8</w:t>
            </w:r>
            <w:r>
              <w:t>.</w:t>
            </w:r>
          </w:p>
        </w:tc>
        <w:tc>
          <w:tcPr>
            <w:tcW w:w="1417" w:type="dxa"/>
            <w:vAlign w:val="center"/>
          </w:tcPr>
          <w:p w14:paraId="01EC067F" w14:textId="059062F8" w:rsidR="00CA1870" w:rsidRPr="005052F7" w:rsidRDefault="00C5152D" w:rsidP="007F7140">
            <w:pPr>
              <w:jc w:val="center"/>
            </w:pPr>
            <w:r>
              <w:t xml:space="preserve">Работа за компьютером. </w:t>
            </w:r>
          </w:p>
        </w:tc>
      </w:tr>
      <w:tr w:rsidR="00CA1870" w:rsidRPr="005052F7" w14:paraId="035E4FFE" w14:textId="77777777" w:rsidTr="007F7140">
        <w:trPr>
          <w:trHeight w:val="184"/>
        </w:trPr>
        <w:tc>
          <w:tcPr>
            <w:tcW w:w="783" w:type="dxa"/>
            <w:vAlign w:val="center"/>
          </w:tcPr>
          <w:p w14:paraId="3281AD61" w14:textId="421D1C1B" w:rsidR="00CA1870" w:rsidRPr="005052F7" w:rsidRDefault="007F7140" w:rsidP="007F7140">
            <w:pPr>
              <w:jc w:val="center"/>
            </w:pPr>
            <w:r>
              <w:t>3.</w:t>
            </w:r>
          </w:p>
        </w:tc>
        <w:tc>
          <w:tcPr>
            <w:tcW w:w="1949" w:type="dxa"/>
            <w:vAlign w:val="center"/>
          </w:tcPr>
          <w:p w14:paraId="6A932208" w14:textId="346C7311" w:rsidR="00CA1870" w:rsidRPr="005052F7" w:rsidRDefault="007F7140" w:rsidP="007F7140">
            <w:pPr>
              <w:jc w:val="center"/>
            </w:pPr>
            <w:r w:rsidRPr="007F7140">
              <w:t>Прикладные байесовские модели</w:t>
            </w:r>
          </w:p>
        </w:tc>
        <w:tc>
          <w:tcPr>
            <w:tcW w:w="6341" w:type="dxa"/>
            <w:vAlign w:val="center"/>
          </w:tcPr>
          <w:p w14:paraId="0FF9D536" w14:textId="77777777" w:rsidR="00CA1870" w:rsidRDefault="00BC4BEB" w:rsidP="00D1384F">
            <w:pPr>
              <w:jc w:val="both"/>
              <w:rPr>
                <w:bCs/>
              </w:rPr>
            </w:pPr>
            <w:r>
              <w:rPr>
                <w:bCs/>
              </w:rPr>
              <w:t>Изучается применение</w:t>
            </w:r>
            <w:r w:rsidRPr="00BC4BEB">
              <w:rPr>
                <w:bCs/>
              </w:rPr>
              <w:t xml:space="preserve"> </w:t>
            </w:r>
            <w:r w:rsidRPr="00C5152D">
              <w:rPr>
                <w:bCs/>
              </w:rPr>
              <w:t xml:space="preserve">библиотек </w:t>
            </w:r>
            <w:proofErr w:type="spellStart"/>
            <w:r w:rsidRPr="00C5152D">
              <w:rPr>
                <w:bCs/>
                <w:lang w:val="en-US"/>
              </w:rPr>
              <w:t>PyMC</w:t>
            </w:r>
            <w:proofErr w:type="spellEnd"/>
            <w:r w:rsidRPr="00C5152D">
              <w:rPr>
                <w:bCs/>
              </w:rPr>
              <w:t xml:space="preserve">3 и </w:t>
            </w:r>
            <w:proofErr w:type="spellStart"/>
            <w:r w:rsidRPr="00C5152D">
              <w:rPr>
                <w:bCs/>
                <w:lang w:val="en-US"/>
              </w:rPr>
              <w:t>Ar</w:t>
            </w:r>
            <w:r>
              <w:rPr>
                <w:bCs/>
                <w:lang w:val="en-US"/>
              </w:rPr>
              <w:t>v</w:t>
            </w:r>
            <w:r w:rsidRPr="00C5152D">
              <w:rPr>
                <w:bCs/>
                <w:lang w:val="en-US"/>
              </w:rPr>
              <w:t>iZ</w:t>
            </w:r>
            <w:proofErr w:type="spellEnd"/>
            <w:r w:rsidRPr="00C5152D">
              <w:rPr>
                <w:bCs/>
              </w:rPr>
              <w:t xml:space="preserve"> в </w:t>
            </w:r>
            <w:r w:rsidRPr="00C5152D">
              <w:rPr>
                <w:bCs/>
                <w:lang w:val="en-US"/>
              </w:rPr>
              <w:t>Python</w:t>
            </w:r>
            <w:r w:rsidRPr="00C5152D">
              <w:rPr>
                <w:bCs/>
              </w:rPr>
              <w:t>.</w:t>
            </w:r>
            <w:r>
              <w:rPr>
                <w:bCs/>
              </w:rPr>
              <w:t xml:space="preserve"> Применяются диаграммы </w:t>
            </w:r>
            <w:proofErr w:type="spellStart"/>
            <w:r>
              <w:rPr>
                <w:bCs/>
              </w:rPr>
              <w:t>Крушке</w:t>
            </w:r>
            <w:proofErr w:type="spellEnd"/>
            <w:r>
              <w:rPr>
                <w:bCs/>
              </w:rPr>
              <w:t xml:space="preserve"> для визуализации всех </w:t>
            </w:r>
            <w:r>
              <w:rPr>
                <w:bCs/>
              </w:rPr>
              <w:lastRenderedPageBreak/>
              <w:t xml:space="preserve">моделей. Строится модель бросания монеты на основе распределения Бернулли. Получается апостериорное распределения для параметра, являющегося вероятностью выпадения орла. Изучается как сравнивать группы наблюдений. Применяются иерархические модели. Применение парной линейной, учет автокорреляции, учет выбросов. Полиномиальная и множественная линейная регрессия. </w:t>
            </w:r>
            <w:r w:rsidR="00952FFA">
              <w:rPr>
                <w:bCs/>
              </w:rPr>
              <w:t xml:space="preserve">Получение апостериорных распределений параметров. Изучение влияния спутывающих и избыточных переменных, </w:t>
            </w:r>
            <w:proofErr w:type="spellStart"/>
            <w:r w:rsidR="00952FFA">
              <w:rPr>
                <w:bCs/>
              </w:rPr>
              <w:t>мультиколлинеарность</w:t>
            </w:r>
            <w:proofErr w:type="spellEnd"/>
            <w:r w:rsidR="00952FFA">
              <w:rPr>
                <w:bCs/>
              </w:rPr>
              <w:t xml:space="preserve">. Методы классификации. Сравнение обычной и байесовской парной логистической регрессии. Применение множественной логистической регрессии. Устранение несбалансированности выборок. </w:t>
            </w:r>
            <w:proofErr w:type="spellStart"/>
            <w:r w:rsidR="00952FFA">
              <w:rPr>
                <w:bCs/>
              </w:rPr>
              <w:t>Мультиклассовая</w:t>
            </w:r>
            <w:proofErr w:type="spellEnd"/>
            <w:r w:rsidR="00952FFA">
              <w:rPr>
                <w:bCs/>
              </w:rPr>
              <w:t xml:space="preserve"> </w:t>
            </w:r>
            <w:proofErr w:type="spellStart"/>
            <w:r w:rsidR="00952FFA">
              <w:rPr>
                <w:bCs/>
                <w:lang w:val="en-US"/>
              </w:rPr>
              <w:t>Softmax</w:t>
            </w:r>
            <w:proofErr w:type="spellEnd"/>
            <w:r w:rsidR="00952FFA" w:rsidRPr="00952FFA">
              <w:rPr>
                <w:bCs/>
              </w:rPr>
              <w:t xml:space="preserve"> </w:t>
            </w:r>
            <w:r w:rsidR="00952FFA">
              <w:rPr>
                <w:bCs/>
              </w:rPr>
              <w:t>логистическая регрессия. Пробит регрессия. Регрессия Пуассона</w:t>
            </w:r>
            <w:r w:rsidR="006062E3">
              <w:rPr>
                <w:bCs/>
              </w:rPr>
              <w:t>.</w:t>
            </w:r>
            <w:r w:rsidR="00952FFA">
              <w:rPr>
                <w:bCs/>
              </w:rPr>
              <w:t xml:space="preserve"> </w:t>
            </w:r>
            <w:r w:rsidR="006062E3">
              <w:rPr>
                <w:bCs/>
              </w:rPr>
              <w:t>О</w:t>
            </w:r>
            <w:r w:rsidR="00952FFA">
              <w:rPr>
                <w:bCs/>
              </w:rPr>
              <w:t xml:space="preserve">бработки выбросов в логистической регрессии </w:t>
            </w:r>
            <w:r w:rsidR="006062E3">
              <w:rPr>
                <w:bCs/>
              </w:rPr>
              <w:t>(робастная</w:t>
            </w:r>
            <w:r w:rsidR="00952FFA">
              <w:rPr>
                <w:bCs/>
              </w:rPr>
              <w:t>).</w:t>
            </w:r>
            <w:r w:rsidR="006062E3">
              <w:rPr>
                <w:bCs/>
              </w:rPr>
              <w:t xml:space="preserve"> Изучаются способы сравнения моделей в байесовском подходе. Изучаются смешанные модели. Байесовская регрессия на основе гауссовых процессов. Процессы Кокса и определение параметров. </w:t>
            </w:r>
          </w:p>
          <w:p w14:paraId="7CA73845" w14:textId="7E7542B8" w:rsidR="00D1384F" w:rsidRPr="00BC4BEB" w:rsidRDefault="00D1384F" w:rsidP="00D1384F">
            <w:pPr>
              <w:jc w:val="both"/>
              <w:rPr>
                <w:b/>
                <w:bCs/>
              </w:rPr>
            </w:pPr>
            <w:r w:rsidRPr="00A85044">
              <w:t xml:space="preserve">Рекомендуемые источники: </w:t>
            </w:r>
            <w:r>
              <w:t>1-</w:t>
            </w:r>
            <w:r w:rsidRPr="00A85044">
              <w:t xml:space="preserve"> 5 из раздела 8</w:t>
            </w:r>
            <w:r>
              <w:t>.</w:t>
            </w:r>
          </w:p>
        </w:tc>
        <w:tc>
          <w:tcPr>
            <w:tcW w:w="1417" w:type="dxa"/>
            <w:vAlign w:val="center"/>
          </w:tcPr>
          <w:p w14:paraId="3626A395" w14:textId="68ACE245" w:rsidR="00CA1870" w:rsidRPr="005052F7" w:rsidRDefault="00C5152D" w:rsidP="007F7140">
            <w:pPr>
              <w:jc w:val="center"/>
            </w:pPr>
            <w:r>
              <w:lastRenderedPageBreak/>
              <w:t>Работа за компьютером.</w:t>
            </w:r>
          </w:p>
        </w:tc>
      </w:tr>
    </w:tbl>
    <w:p w14:paraId="204240BE" w14:textId="77777777" w:rsidR="00277AD8" w:rsidRPr="005052F7" w:rsidRDefault="00277AD8" w:rsidP="00277AD8">
      <w:pPr>
        <w:jc w:val="right"/>
        <w:rPr>
          <w:sz w:val="28"/>
          <w:szCs w:val="28"/>
          <w:u w:val="single"/>
        </w:rPr>
      </w:pPr>
    </w:p>
    <w:p w14:paraId="1AA8CBEE" w14:textId="77777777" w:rsidR="00DE5DFA" w:rsidRDefault="00DE5DFA" w:rsidP="00DE5DFA">
      <w:pPr>
        <w:autoSpaceDE w:val="0"/>
        <w:autoSpaceDN w:val="0"/>
        <w:adjustRightInd w:val="0"/>
        <w:spacing w:before="84" w:line="360" w:lineRule="auto"/>
        <w:jc w:val="center"/>
        <w:rPr>
          <w:b/>
          <w:bCs/>
          <w:sz w:val="28"/>
          <w:szCs w:val="28"/>
        </w:rPr>
      </w:pPr>
    </w:p>
    <w:p w14:paraId="28BA83E1" w14:textId="58A43BCE" w:rsidR="00277AD8" w:rsidRPr="005052F7" w:rsidRDefault="00277AD8" w:rsidP="00DE5DFA">
      <w:pPr>
        <w:autoSpaceDE w:val="0"/>
        <w:autoSpaceDN w:val="0"/>
        <w:adjustRightInd w:val="0"/>
        <w:spacing w:before="84" w:line="360" w:lineRule="auto"/>
        <w:jc w:val="center"/>
        <w:rPr>
          <w:b/>
          <w:bCs/>
          <w:sz w:val="28"/>
          <w:szCs w:val="28"/>
        </w:rPr>
      </w:pPr>
      <w:r w:rsidRPr="005052F7">
        <w:rPr>
          <w:b/>
          <w:bCs/>
          <w:sz w:val="28"/>
          <w:szCs w:val="28"/>
        </w:rPr>
        <w:t>6. Перечень учебно-методического обеспечения для самостоятельной работы обучающихся по дисциплине</w:t>
      </w:r>
    </w:p>
    <w:p w14:paraId="166213D3" w14:textId="3FAF4B28" w:rsidR="00277AD8" w:rsidRPr="005052F7" w:rsidRDefault="00B61609" w:rsidP="008C0A17">
      <w:pPr>
        <w:autoSpaceDE w:val="0"/>
        <w:autoSpaceDN w:val="0"/>
        <w:adjustRightInd w:val="0"/>
        <w:spacing w:before="84" w:line="360" w:lineRule="auto"/>
        <w:jc w:val="both"/>
        <w:rPr>
          <w:b/>
          <w:bCs/>
          <w:sz w:val="28"/>
          <w:szCs w:val="28"/>
        </w:rPr>
      </w:pPr>
      <w:r>
        <w:rPr>
          <w:b/>
          <w:bCs/>
          <w:sz w:val="28"/>
          <w:szCs w:val="28"/>
        </w:rPr>
        <w:t>6.</w:t>
      </w:r>
      <w:r w:rsidR="00277AD8" w:rsidRPr="005052F7">
        <w:rPr>
          <w:b/>
          <w:bCs/>
          <w:sz w:val="28"/>
          <w:szCs w:val="28"/>
        </w:rPr>
        <w:t>1. Перечень вопросов, отводимых на самостоятельное освоение дисциплины, формы внеаудиторной самостоятельной работы</w:t>
      </w:r>
    </w:p>
    <w:p w14:paraId="4B9F4B43" w14:textId="77777777" w:rsidR="00277AD8" w:rsidRPr="005052F7" w:rsidRDefault="00277AD8" w:rsidP="00277AD8">
      <w:pPr>
        <w:autoSpaceDE w:val="0"/>
        <w:autoSpaceDN w:val="0"/>
        <w:adjustRightInd w:val="0"/>
        <w:spacing w:before="84" w:line="360" w:lineRule="auto"/>
        <w:jc w:val="right"/>
        <w:rPr>
          <w:sz w:val="28"/>
          <w:szCs w:val="28"/>
        </w:rPr>
      </w:pPr>
      <w:r w:rsidRPr="005052F7">
        <w:rPr>
          <w:sz w:val="28"/>
          <w:szCs w:val="28"/>
        </w:rPr>
        <w:t>Таблица 4</w:t>
      </w:r>
    </w:p>
    <w:tbl>
      <w:tblPr>
        <w:tblW w:w="503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5043"/>
        <w:gridCol w:w="3040"/>
      </w:tblGrid>
      <w:tr w:rsidR="00277AD8" w:rsidRPr="005052F7" w14:paraId="73D153FC" w14:textId="77777777" w:rsidTr="000854A6">
        <w:trPr>
          <w:trHeight w:val="1104"/>
        </w:trPr>
        <w:tc>
          <w:tcPr>
            <w:tcW w:w="953" w:type="pct"/>
            <w:shd w:val="clear" w:color="auto" w:fill="auto"/>
            <w:vAlign w:val="center"/>
          </w:tcPr>
          <w:p w14:paraId="3917195D" w14:textId="77777777" w:rsidR="00277AD8" w:rsidRPr="005052F7" w:rsidRDefault="00277AD8" w:rsidP="00440338">
            <w:pPr>
              <w:keepNext/>
              <w:jc w:val="center"/>
            </w:pPr>
            <w:r w:rsidRPr="005052F7">
              <w:rPr>
                <w:b/>
              </w:rPr>
              <w:t>Наименование тем (разделов) дисциплины</w:t>
            </w:r>
          </w:p>
        </w:tc>
        <w:tc>
          <w:tcPr>
            <w:tcW w:w="2525" w:type="pct"/>
            <w:shd w:val="clear" w:color="auto" w:fill="auto"/>
            <w:vAlign w:val="center"/>
          </w:tcPr>
          <w:p w14:paraId="7541F250" w14:textId="25EC10CB" w:rsidR="00277AD8" w:rsidRPr="005052F7" w:rsidRDefault="00277AD8" w:rsidP="000854A6">
            <w:pPr>
              <w:keepNext/>
              <w:jc w:val="center"/>
              <w:rPr>
                <w:b/>
              </w:rPr>
            </w:pPr>
            <w:r w:rsidRPr="005052F7">
              <w:rPr>
                <w:b/>
              </w:rPr>
              <w:t xml:space="preserve">Перечень вопросов, отводимых на самостоятельное освоение </w:t>
            </w:r>
          </w:p>
        </w:tc>
        <w:tc>
          <w:tcPr>
            <w:tcW w:w="1522" w:type="pct"/>
            <w:vAlign w:val="center"/>
          </w:tcPr>
          <w:p w14:paraId="7DF9D0EF" w14:textId="77777777" w:rsidR="00277AD8" w:rsidRPr="005052F7" w:rsidRDefault="00277AD8" w:rsidP="00440338">
            <w:pPr>
              <w:keepNext/>
              <w:jc w:val="center"/>
              <w:rPr>
                <w:b/>
              </w:rPr>
            </w:pPr>
            <w:r w:rsidRPr="005052F7">
              <w:rPr>
                <w:b/>
              </w:rPr>
              <w:t>Формы внеаудиторной самостоятельной работы</w:t>
            </w:r>
          </w:p>
        </w:tc>
      </w:tr>
      <w:tr w:rsidR="00037937" w:rsidRPr="005052F7" w14:paraId="3DAAB154" w14:textId="77777777" w:rsidTr="000854A6">
        <w:trPr>
          <w:trHeight w:val="1831"/>
        </w:trPr>
        <w:tc>
          <w:tcPr>
            <w:tcW w:w="953" w:type="pct"/>
            <w:shd w:val="clear" w:color="auto" w:fill="auto"/>
            <w:vAlign w:val="center"/>
          </w:tcPr>
          <w:p w14:paraId="408FF1CB" w14:textId="4E63EA73" w:rsidR="00037937" w:rsidRPr="005052F7" w:rsidRDefault="00DE5DFA" w:rsidP="000854A6">
            <w:pPr>
              <w:jc w:val="center"/>
            </w:pPr>
            <w:r w:rsidRPr="00DE5DFA">
              <w:t>Основы байесовского подхода</w:t>
            </w:r>
          </w:p>
        </w:tc>
        <w:tc>
          <w:tcPr>
            <w:tcW w:w="2525" w:type="pct"/>
            <w:shd w:val="clear" w:color="auto" w:fill="auto"/>
            <w:vAlign w:val="center"/>
          </w:tcPr>
          <w:p w14:paraId="28EEAE4D" w14:textId="59C332DD" w:rsidR="00037937" w:rsidRPr="00DE5DFA" w:rsidRDefault="00DE5DFA" w:rsidP="00DE5DFA">
            <w:pPr>
              <w:pStyle w:val="a3"/>
              <w:widowControl w:val="0"/>
              <w:autoSpaceDE w:val="0"/>
              <w:autoSpaceDN w:val="0"/>
              <w:adjustRightInd w:val="0"/>
            </w:pPr>
            <w:r>
              <w:t>Какие распределения называются сопряженными? Как задавать априорное распределение для параметров? Как рассчитывается функция правдоподобия? Как аналитических находить апостериорное совместное распределение? Как получить распределения для каждого параметра отдельно? Как проверять гипотезы в байесовском подходе?</w:t>
            </w:r>
          </w:p>
        </w:tc>
        <w:tc>
          <w:tcPr>
            <w:tcW w:w="1522" w:type="pct"/>
            <w:vAlign w:val="center"/>
          </w:tcPr>
          <w:p w14:paraId="67A19A56" w14:textId="1D3AAB31" w:rsidR="00037937" w:rsidRPr="005052F7" w:rsidRDefault="000854A6" w:rsidP="000854A6">
            <w:pPr>
              <w:spacing w:before="120" w:line="276" w:lineRule="auto"/>
              <w:jc w:val="center"/>
            </w:pPr>
            <w:r w:rsidRPr="00A24D4B">
              <w:t>Работа с литературой, изучение теоретического материала.</w:t>
            </w:r>
            <w:r>
              <w:t xml:space="preserve"> </w:t>
            </w:r>
            <w:r>
              <w:rPr>
                <w:szCs w:val="28"/>
              </w:rPr>
              <w:t>Решение ситуационных задач</w:t>
            </w:r>
            <w:r>
              <w:t>.</w:t>
            </w:r>
          </w:p>
        </w:tc>
      </w:tr>
      <w:tr w:rsidR="00037937" w:rsidRPr="005052F7" w14:paraId="7E16B5ED" w14:textId="77777777" w:rsidTr="000854A6">
        <w:tc>
          <w:tcPr>
            <w:tcW w:w="953" w:type="pct"/>
            <w:shd w:val="clear" w:color="auto" w:fill="auto"/>
            <w:vAlign w:val="center"/>
          </w:tcPr>
          <w:p w14:paraId="5861C66B" w14:textId="47ACA4EB" w:rsidR="00037937" w:rsidRPr="005052F7" w:rsidRDefault="00DE5DFA" w:rsidP="000854A6">
            <w:pPr>
              <w:jc w:val="center"/>
            </w:pPr>
            <w:r w:rsidRPr="00DE5DFA">
              <w:t>Численные методы нахождения апостериорного распределения в байесовском подходе</w:t>
            </w:r>
          </w:p>
        </w:tc>
        <w:tc>
          <w:tcPr>
            <w:tcW w:w="2525" w:type="pct"/>
            <w:shd w:val="clear" w:color="auto" w:fill="auto"/>
            <w:vAlign w:val="center"/>
          </w:tcPr>
          <w:p w14:paraId="5117EEE9" w14:textId="73F669F6" w:rsidR="00037937" w:rsidRPr="005052F7" w:rsidRDefault="00DE5DFA" w:rsidP="006062E3">
            <w:pPr>
              <w:rPr>
                <w:bCs/>
              </w:rPr>
            </w:pPr>
            <w:r>
              <w:rPr>
                <w:bCs/>
              </w:rPr>
              <w:t xml:space="preserve">В чем сложность или недостаток аналитических методов получения апостериорного распределения? В чем недостаток прямого расчета апостериорного распределения? В чем суть алгоритмов </w:t>
            </w:r>
            <w:proofErr w:type="spellStart"/>
            <w:r>
              <w:rPr>
                <w:bCs/>
              </w:rPr>
              <w:t>сэмплирования</w:t>
            </w:r>
            <w:proofErr w:type="spellEnd"/>
            <w:r>
              <w:rPr>
                <w:bCs/>
              </w:rPr>
              <w:t xml:space="preserve">? Какие алгоритмы </w:t>
            </w:r>
            <w:proofErr w:type="spellStart"/>
            <w:r>
              <w:rPr>
                <w:bCs/>
              </w:rPr>
              <w:t>сэмплирования</w:t>
            </w:r>
            <w:proofErr w:type="spellEnd"/>
            <w:r>
              <w:rPr>
                <w:bCs/>
              </w:rPr>
              <w:t xml:space="preserve"> вы знаете? Как контролировать корректность получаемых выборок </w:t>
            </w:r>
            <w:r>
              <w:rPr>
                <w:bCs/>
              </w:rPr>
              <w:lastRenderedPageBreak/>
              <w:t>апостериорных распределений? Как из выборок получить гладкую функцию плотности закона распределения?</w:t>
            </w:r>
          </w:p>
        </w:tc>
        <w:tc>
          <w:tcPr>
            <w:tcW w:w="1522" w:type="pct"/>
            <w:vAlign w:val="center"/>
          </w:tcPr>
          <w:p w14:paraId="1E354EA4" w14:textId="37F0A4B9" w:rsidR="00037937" w:rsidRPr="005052F7" w:rsidRDefault="000854A6" w:rsidP="000854A6">
            <w:pPr>
              <w:spacing w:before="120" w:line="276" w:lineRule="auto"/>
              <w:jc w:val="center"/>
            </w:pPr>
            <w:r w:rsidRPr="00A24D4B">
              <w:lastRenderedPageBreak/>
              <w:t>Работа с литературой, изучение теоретического материала.</w:t>
            </w:r>
            <w:r w:rsidRPr="000854A6">
              <w:t xml:space="preserve"> </w:t>
            </w:r>
            <w:r>
              <w:t xml:space="preserve">Самостоятельное </w:t>
            </w:r>
            <w:r>
              <w:lastRenderedPageBreak/>
              <w:t xml:space="preserve">программирование алгоритмов. </w:t>
            </w:r>
            <w:r>
              <w:rPr>
                <w:szCs w:val="28"/>
              </w:rPr>
              <w:t>Решение ситуационных задач</w:t>
            </w:r>
            <w:r>
              <w:t>.</w:t>
            </w:r>
          </w:p>
        </w:tc>
      </w:tr>
      <w:tr w:rsidR="00037937" w:rsidRPr="005052F7" w14:paraId="6C62C80C" w14:textId="77777777" w:rsidTr="000854A6">
        <w:tc>
          <w:tcPr>
            <w:tcW w:w="953" w:type="pct"/>
            <w:shd w:val="clear" w:color="auto" w:fill="auto"/>
            <w:vAlign w:val="center"/>
          </w:tcPr>
          <w:p w14:paraId="484E48D2" w14:textId="30F51C33" w:rsidR="00037937" w:rsidRPr="005052F7" w:rsidRDefault="00DE5DFA" w:rsidP="000854A6">
            <w:pPr>
              <w:spacing w:before="120" w:after="120"/>
              <w:jc w:val="center"/>
            </w:pPr>
            <w:r w:rsidRPr="00DE5DFA">
              <w:lastRenderedPageBreak/>
              <w:t>Прикладные байесовские модели</w:t>
            </w:r>
          </w:p>
        </w:tc>
        <w:tc>
          <w:tcPr>
            <w:tcW w:w="2525" w:type="pct"/>
            <w:shd w:val="clear" w:color="auto" w:fill="auto"/>
            <w:vAlign w:val="center"/>
          </w:tcPr>
          <w:p w14:paraId="7E6A3D7D" w14:textId="6C760861" w:rsidR="00DE5DFA" w:rsidRDefault="00DE5DFA" w:rsidP="00DE5DFA">
            <w:pPr>
              <w:pStyle w:val="a3"/>
              <w:widowControl w:val="0"/>
              <w:autoSpaceDE w:val="0"/>
              <w:autoSpaceDN w:val="0"/>
              <w:adjustRightInd w:val="0"/>
              <w:rPr>
                <w:bCs/>
              </w:rPr>
            </w:pPr>
            <w:r>
              <w:rPr>
                <w:bCs/>
              </w:rPr>
              <w:t>Как записываются регрессионные модели и модели классификации в байесовском подходе?</w:t>
            </w:r>
            <w:r w:rsidR="000854A6">
              <w:rPr>
                <w:bCs/>
              </w:rPr>
              <w:t xml:space="preserve"> Какие модели называют иерархическими?</w:t>
            </w:r>
          </w:p>
          <w:p w14:paraId="58D8FFEF" w14:textId="1CF19B37" w:rsidR="00037937" w:rsidRPr="005052F7" w:rsidRDefault="00DE5DFA" w:rsidP="000854A6">
            <w:pPr>
              <w:pStyle w:val="a3"/>
              <w:widowControl w:val="0"/>
              <w:autoSpaceDE w:val="0"/>
              <w:autoSpaceDN w:val="0"/>
              <w:adjustRightInd w:val="0"/>
              <w:rPr>
                <w:bCs/>
              </w:rPr>
            </w:pPr>
            <w:r>
              <w:rPr>
                <w:bCs/>
              </w:rPr>
              <w:t>Как определяются апостериорные распределения для параметров в регрессионных байесовских моделях?</w:t>
            </w:r>
            <w:r w:rsidR="000854A6">
              <w:rPr>
                <w:bCs/>
              </w:rPr>
              <w:t xml:space="preserve"> Как сравниваются разные модели между собой?</w:t>
            </w:r>
          </w:p>
        </w:tc>
        <w:tc>
          <w:tcPr>
            <w:tcW w:w="1522" w:type="pct"/>
            <w:vAlign w:val="center"/>
          </w:tcPr>
          <w:p w14:paraId="17DF4B91" w14:textId="550DF42E" w:rsidR="00037937" w:rsidRPr="005052F7" w:rsidRDefault="000854A6" w:rsidP="000854A6">
            <w:pPr>
              <w:spacing w:before="120" w:line="276" w:lineRule="auto"/>
              <w:jc w:val="center"/>
            </w:pPr>
            <w:r w:rsidRPr="00A24D4B">
              <w:t>Работа с литературой, изучение теоретического материала.</w:t>
            </w:r>
            <w:r>
              <w:t xml:space="preserve"> Изучение документации по библиотекам байесовской статистики в </w:t>
            </w:r>
            <w:r>
              <w:rPr>
                <w:lang w:val="en-US"/>
              </w:rPr>
              <w:t>Python</w:t>
            </w:r>
            <w:r w:rsidRPr="000854A6">
              <w:t xml:space="preserve">. </w:t>
            </w:r>
            <w:r>
              <w:rPr>
                <w:szCs w:val="28"/>
              </w:rPr>
              <w:t>Решение ситуационных задач</w:t>
            </w:r>
            <w:r>
              <w:t>.</w:t>
            </w:r>
          </w:p>
        </w:tc>
      </w:tr>
    </w:tbl>
    <w:p w14:paraId="6651B18D" w14:textId="77777777" w:rsidR="00277AD8" w:rsidRPr="005052F7" w:rsidRDefault="00277AD8" w:rsidP="00277AD8">
      <w:pPr>
        <w:keepNext/>
        <w:widowControl w:val="0"/>
        <w:autoSpaceDE w:val="0"/>
        <w:autoSpaceDN w:val="0"/>
        <w:adjustRightInd w:val="0"/>
        <w:spacing w:line="360" w:lineRule="auto"/>
        <w:jc w:val="both"/>
        <w:rPr>
          <w:b/>
          <w:sz w:val="28"/>
          <w:szCs w:val="28"/>
        </w:rPr>
      </w:pPr>
    </w:p>
    <w:p w14:paraId="67156B0D" w14:textId="5FE21D4C" w:rsidR="00277AD8" w:rsidRPr="005052F7" w:rsidRDefault="00277AD8" w:rsidP="00277AD8">
      <w:pPr>
        <w:keepNext/>
        <w:widowControl w:val="0"/>
        <w:autoSpaceDE w:val="0"/>
        <w:autoSpaceDN w:val="0"/>
        <w:adjustRightInd w:val="0"/>
        <w:spacing w:line="360" w:lineRule="auto"/>
        <w:jc w:val="both"/>
        <w:rPr>
          <w:b/>
          <w:sz w:val="28"/>
          <w:szCs w:val="28"/>
        </w:rPr>
      </w:pPr>
      <w:r w:rsidRPr="005052F7">
        <w:rPr>
          <w:b/>
          <w:sz w:val="28"/>
          <w:szCs w:val="28"/>
        </w:rPr>
        <w:t xml:space="preserve">6.2. Перечень вопросов, заданий, тем для подготовки к текущему контролю </w:t>
      </w:r>
    </w:p>
    <w:p w14:paraId="3A211C60" w14:textId="5ACF8B55" w:rsidR="00004B9F" w:rsidRPr="005052F7" w:rsidRDefault="00734A54" w:rsidP="00004B9F">
      <w:pPr>
        <w:spacing w:line="360" w:lineRule="auto"/>
        <w:jc w:val="center"/>
        <w:rPr>
          <w:b/>
          <w:sz w:val="28"/>
          <w:szCs w:val="28"/>
        </w:rPr>
      </w:pPr>
      <w:r>
        <w:rPr>
          <w:b/>
          <w:sz w:val="28"/>
          <w:szCs w:val="28"/>
        </w:rPr>
        <w:t xml:space="preserve">Требования </w:t>
      </w:r>
      <w:r w:rsidR="002F5D73">
        <w:rPr>
          <w:b/>
          <w:sz w:val="28"/>
          <w:szCs w:val="28"/>
        </w:rPr>
        <w:t>к</w:t>
      </w:r>
      <w:r w:rsidR="00004B9F" w:rsidRPr="005052F7">
        <w:rPr>
          <w:b/>
          <w:sz w:val="28"/>
          <w:szCs w:val="28"/>
        </w:rPr>
        <w:t xml:space="preserve"> контрольн</w:t>
      </w:r>
      <w:r>
        <w:rPr>
          <w:b/>
          <w:sz w:val="28"/>
          <w:szCs w:val="28"/>
        </w:rPr>
        <w:t>ой</w:t>
      </w:r>
      <w:r w:rsidR="00004B9F" w:rsidRPr="005052F7">
        <w:rPr>
          <w:b/>
          <w:sz w:val="28"/>
          <w:szCs w:val="28"/>
        </w:rPr>
        <w:t xml:space="preserve"> </w:t>
      </w:r>
      <w:r>
        <w:rPr>
          <w:b/>
          <w:sz w:val="28"/>
          <w:szCs w:val="28"/>
        </w:rPr>
        <w:t>работы</w:t>
      </w:r>
    </w:p>
    <w:p w14:paraId="50BB28BB" w14:textId="14EA4421" w:rsidR="00787BBF" w:rsidRDefault="00787BBF" w:rsidP="00787BBF">
      <w:pPr>
        <w:spacing w:line="360" w:lineRule="auto"/>
        <w:ind w:firstLine="567"/>
        <w:jc w:val="both"/>
        <w:rPr>
          <w:sz w:val="28"/>
          <w:szCs w:val="28"/>
        </w:rPr>
      </w:pPr>
      <w:r>
        <w:rPr>
          <w:sz w:val="28"/>
          <w:szCs w:val="28"/>
        </w:rPr>
        <w:t xml:space="preserve">В качестве контрольной работы предлагается выполнить самостоятельное исследование с помощью байесовского подхода. Возможно адаптировать созданные ранее в предыдущих семестрах классические регрессионные модели на реальных данных, когда для тех же моделей будет использоваться уже байесовский подход, </w:t>
      </w:r>
      <w:r w:rsidR="001716D7">
        <w:rPr>
          <w:sz w:val="28"/>
          <w:szCs w:val="28"/>
        </w:rPr>
        <w:t xml:space="preserve">будет </w:t>
      </w:r>
      <w:r>
        <w:rPr>
          <w:sz w:val="28"/>
          <w:szCs w:val="28"/>
        </w:rPr>
        <w:t>получаться апостериорное распределение параметров</w:t>
      </w:r>
      <w:r w:rsidR="001716D7">
        <w:rPr>
          <w:sz w:val="28"/>
          <w:szCs w:val="28"/>
        </w:rPr>
        <w:t xml:space="preserve"> и делаться выводы на основе этих распределений</w:t>
      </w:r>
      <w:r>
        <w:rPr>
          <w:sz w:val="28"/>
          <w:szCs w:val="28"/>
        </w:rPr>
        <w:t xml:space="preserve">. </w:t>
      </w:r>
    </w:p>
    <w:p w14:paraId="4520028D" w14:textId="1E1163CF" w:rsidR="00734A54" w:rsidRDefault="00734A54" w:rsidP="00787BBF">
      <w:pPr>
        <w:spacing w:line="360" w:lineRule="auto"/>
        <w:ind w:firstLine="567"/>
        <w:jc w:val="both"/>
        <w:rPr>
          <w:sz w:val="28"/>
          <w:szCs w:val="28"/>
        </w:rPr>
      </w:pPr>
      <w:r>
        <w:rPr>
          <w:sz w:val="28"/>
          <w:szCs w:val="28"/>
        </w:rPr>
        <w:t>Контрольная должна содержать как теоретический материал, так и практические расчеты.</w:t>
      </w:r>
      <w:r w:rsidR="001716D7">
        <w:rPr>
          <w:sz w:val="28"/>
          <w:szCs w:val="28"/>
        </w:rPr>
        <w:t xml:space="preserve"> Обязательно должны присутствовать выводы по проведенному исследованию.</w:t>
      </w:r>
      <w:r>
        <w:rPr>
          <w:sz w:val="28"/>
          <w:szCs w:val="28"/>
        </w:rPr>
        <w:t xml:space="preserve"> Недопустимо, чтобы модель совпадала с теми, что разбирались на семинарах, но возможно развитие и усложнение изученных на семинарах моделей. </w:t>
      </w:r>
      <w:r w:rsidR="001716D7">
        <w:rPr>
          <w:sz w:val="28"/>
          <w:szCs w:val="28"/>
        </w:rPr>
        <w:t>Модель не должн</w:t>
      </w:r>
      <w:r w:rsidR="002F5D73">
        <w:rPr>
          <w:sz w:val="28"/>
          <w:szCs w:val="28"/>
        </w:rPr>
        <w:t>а</w:t>
      </w:r>
      <w:r w:rsidR="001716D7">
        <w:rPr>
          <w:sz w:val="28"/>
          <w:szCs w:val="28"/>
        </w:rPr>
        <w:t xml:space="preserve"> быть тривиальной. Преподаватель вправе попросить усложнить и модифицировать модель, чтобы она была достаточно оригинальной и сложной. </w:t>
      </w:r>
    </w:p>
    <w:p w14:paraId="080E85A9" w14:textId="77777777" w:rsidR="00B61609" w:rsidRDefault="00B61609" w:rsidP="00B61609">
      <w:pPr>
        <w:spacing w:line="360" w:lineRule="auto"/>
        <w:jc w:val="center"/>
        <w:rPr>
          <w:b/>
          <w:sz w:val="28"/>
          <w:szCs w:val="28"/>
        </w:rPr>
      </w:pPr>
    </w:p>
    <w:p w14:paraId="76F764F7" w14:textId="06E7DCCE" w:rsidR="00B61609" w:rsidRPr="00B61609" w:rsidRDefault="00B61609" w:rsidP="00B61609">
      <w:pPr>
        <w:spacing w:line="360" w:lineRule="auto"/>
        <w:rPr>
          <w:sz w:val="28"/>
          <w:szCs w:val="28"/>
        </w:rPr>
      </w:pPr>
      <w:r>
        <w:rPr>
          <w:b/>
          <w:sz w:val="28"/>
          <w:szCs w:val="28"/>
        </w:rPr>
        <w:t>Примерные темы контрольной работы</w:t>
      </w:r>
      <w:r w:rsidRPr="00B61609">
        <w:rPr>
          <w:sz w:val="28"/>
          <w:szCs w:val="28"/>
        </w:rPr>
        <w:t xml:space="preserve">: регрессия, классификация, прогнозирование, счетные процессы. Можно предварительно согласовать любую тему с преподавателем. </w:t>
      </w:r>
    </w:p>
    <w:p w14:paraId="54622E4C" w14:textId="45FCFF7C" w:rsidR="001716D7" w:rsidRPr="001716D7" w:rsidRDefault="001716D7" w:rsidP="001716D7">
      <w:pPr>
        <w:spacing w:line="360" w:lineRule="auto"/>
        <w:ind w:firstLine="567"/>
        <w:jc w:val="both"/>
        <w:rPr>
          <w:sz w:val="28"/>
          <w:szCs w:val="28"/>
        </w:rPr>
      </w:pPr>
      <w:r w:rsidRPr="001716D7">
        <w:rPr>
          <w:sz w:val="28"/>
          <w:szCs w:val="28"/>
        </w:rPr>
        <w:t>Критерии бальной оценки текущего контроля успеваемости содержатся в соответствующих рекомендациях кафедры</w:t>
      </w:r>
      <w:r w:rsidR="00B61609">
        <w:rPr>
          <w:sz w:val="28"/>
          <w:szCs w:val="28"/>
        </w:rPr>
        <w:t>.</w:t>
      </w:r>
    </w:p>
    <w:p w14:paraId="18AC492A" w14:textId="77777777" w:rsidR="001716D7" w:rsidRDefault="001716D7" w:rsidP="00787BBF">
      <w:pPr>
        <w:spacing w:line="360" w:lineRule="auto"/>
        <w:ind w:firstLine="567"/>
        <w:jc w:val="both"/>
        <w:rPr>
          <w:sz w:val="28"/>
          <w:szCs w:val="28"/>
        </w:rPr>
      </w:pPr>
    </w:p>
    <w:p w14:paraId="5946B035" w14:textId="77777777" w:rsidR="0093114E" w:rsidRPr="005052F7" w:rsidRDefault="0093114E" w:rsidP="002F5D73">
      <w:pPr>
        <w:autoSpaceDE w:val="0"/>
        <w:autoSpaceDN w:val="0"/>
        <w:adjustRightInd w:val="0"/>
        <w:spacing w:after="200" w:line="360" w:lineRule="auto"/>
        <w:ind w:firstLine="567"/>
        <w:jc w:val="both"/>
        <w:rPr>
          <w:b/>
          <w:bCs/>
          <w:sz w:val="28"/>
          <w:szCs w:val="28"/>
        </w:rPr>
      </w:pPr>
      <w:r w:rsidRPr="005052F7">
        <w:rPr>
          <w:b/>
          <w:bCs/>
          <w:sz w:val="28"/>
          <w:szCs w:val="28"/>
        </w:rPr>
        <w:lastRenderedPageBreak/>
        <w:t>7. Фонд оценочных средств для проведения промежуточной аттестации обучающихся по дисциплине</w:t>
      </w:r>
    </w:p>
    <w:p w14:paraId="44D2B556" w14:textId="77777777" w:rsidR="002F5D73" w:rsidRPr="002F5D73" w:rsidRDefault="002F5D73" w:rsidP="002F5D73">
      <w:pPr>
        <w:widowControl w:val="0"/>
        <w:spacing w:line="360" w:lineRule="auto"/>
        <w:ind w:firstLine="567"/>
        <w:jc w:val="both"/>
        <w:rPr>
          <w:rFonts w:eastAsia="ヒラギノ角ゴ Pro W3"/>
          <w:color w:val="000000"/>
          <w:sz w:val="28"/>
          <w:szCs w:val="28"/>
        </w:rPr>
      </w:pPr>
      <w:r w:rsidRPr="002F5D73">
        <w:rPr>
          <w:rFonts w:eastAsia="ヒラギノ角ゴ Pro W3"/>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3DF2EF9" w14:textId="77777777" w:rsidR="005052F7" w:rsidRPr="005052F7" w:rsidRDefault="005052F7" w:rsidP="007727E1">
      <w:pPr>
        <w:jc w:val="both"/>
        <w:rPr>
          <w:b/>
          <w:color w:val="000000"/>
          <w:sz w:val="28"/>
          <w:szCs w:val="28"/>
        </w:rPr>
      </w:pPr>
    </w:p>
    <w:p w14:paraId="1E226124" w14:textId="77777777" w:rsidR="002F5D73" w:rsidRDefault="002F5D73" w:rsidP="007727E1">
      <w:pPr>
        <w:spacing w:line="360" w:lineRule="auto"/>
        <w:jc w:val="center"/>
        <w:rPr>
          <w:b/>
          <w:sz w:val="28"/>
          <w:szCs w:val="28"/>
        </w:rPr>
      </w:pPr>
      <w:r w:rsidRPr="002F5D73">
        <w:rPr>
          <w:b/>
          <w:sz w:val="28"/>
          <w:szCs w:val="28"/>
        </w:rPr>
        <w:t>Примеры оценочных средств для проверки каждой компетенции, формируемой дисциплиной</w:t>
      </w:r>
    </w:p>
    <w:p w14:paraId="6D9480E8" w14:textId="77777777" w:rsidR="007727E1" w:rsidRPr="002F5D73" w:rsidRDefault="007727E1" w:rsidP="002F5D73">
      <w:pPr>
        <w:spacing w:line="360" w:lineRule="auto"/>
        <w:ind w:firstLine="709"/>
        <w:jc w:val="center"/>
        <w:rPr>
          <w:b/>
          <w:sz w:val="28"/>
          <w:szCs w:val="28"/>
        </w:rPr>
      </w:pPr>
    </w:p>
    <w:tbl>
      <w:tblPr>
        <w:tblStyle w:val="a5"/>
        <w:tblW w:w="10349" w:type="dxa"/>
        <w:tblInd w:w="-431" w:type="dxa"/>
        <w:tblLayout w:type="fixed"/>
        <w:tblLook w:val="04A0" w:firstRow="1" w:lastRow="0" w:firstColumn="1" w:lastColumn="0" w:noHBand="0" w:noVBand="1"/>
      </w:tblPr>
      <w:tblGrid>
        <w:gridCol w:w="1560"/>
        <w:gridCol w:w="2694"/>
        <w:gridCol w:w="3090"/>
        <w:gridCol w:w="3005"/>
      </w:tblGrid>
      <w:tr w:rsidR="0093114E" w:rsidRPr="00D058FB" w14:paraId="53288BBC" w14:textId="77777777" w:rsidTr="00B61609">
        <w:tc>
          <w:tcPr>
            <w:tcW w:w="1560" w:type="dxa"/>
            <w:shd w:val="clear" w:color="auto" w:fill="auto"/>
            <w:tcMar>
              <w:left w:w="28" w:type="dxa"/>
              <w:right w:w="28" w:type="dxa"/>
            </w:tcMar>
            <w:vAlign w:val="center"/>
          </w:tcPr>
          <w:p w14:paraId="30FE838A" w14:textId="3C119A19" w:rsidR="0093114E" w:rsidRPr="002F5D73" w:rsidRDefault="0093114E" w:rsidP="007727E1">
            <w:pPr>
              <w:tabs>
                <w:tab w:val="left" w:pos="540"/>
              </w:tabs>
              <w:contextualSpacing/>
              <w:jc w:val="center"/>
              <w:rPr>
                <w:b/>
                <w:bCs/>
                <w:sz w:val="22"/>
                <w:szCs w:val="22"/>
              </w:rPr>
            </w:pPr>
            <w:r w:rsidRPr="002F5D73">
              <w:rPr>
                <w:b/>
                <w:bCs/>
                <w:sz w:val="22"/>
                <w:szCs w:val="22"/>
              </w:rPr>
              <w:t>Наименование компетенции</w:t>
            </w:r>
          </w:p>
        </w:tc>
        <w:tc>
          <w:tcPr>
            <w:tcW w:w="2694" w:type="dxa"/>
            <w:shd w:val="clear" w:color="auto" w:fill="auto"/>
            <w:tcMar>
              <w:left w:w="28" w:type="dxa"/>
              <w:right w:w="28" w:type="dxa"/>
            </w:tcMar>
            <w:vAlign w:val="center"/>
          </w:tcPr>
          <w:p w14:paraId="2F090067" w14:textId="77777777" w:rsidR="0093114E" w:rsidRPr="002F5D73" w:rsidRDefault="0093114E" w:rsidP="00440338">
            <w:pPr>
              <w:tabs>
                <w:tab w:val="left" w:pos="540"/>
              </w:tabs>
              <w:contextualSpacing/>
              <w:jc w:val="center"/>
              <w:rPr>
                <w:b/>
                <w:bCs/>
                <w:sz w:val="22"/>
                <w:szCs w:val="22"/>
              </w:rPr>
            </w:pPr>
            <w:r w:rsidRPr="002F5D73">
              <w:rPr>
                <w:b/>
                <w:bCs/>
                <w:sz w:val="22"/>
                <w:szCs w:val="22"/>
              </w:rPr>
              <w:t>Индикаторы достижения компетенции</w:t>
            </w:r>
          </w:p>
        </w:tc>
        <w:tc>
          <w:tcPr>
            <w:tcW w:w="3090" w:type="dxa"/>
            <w:shd w:val="clear" w:color="auto" w:fill="auto"/>
            <w:tcMar>
              <w:left w:w="28" w:type="dxa"/>
              <w:right w:w="28" w:type="dxa"/>
            </w:tcMar>
            <w:vAlign w:val="center"/>
          </w:tcPr>
          <w:p w14:paraId="07613CE6" w14:textId="77777777" w:rsidR="0093114E" w:rsidRPr="002F5D73" w:rsidRDefault="0093114E" w:rsidP="00440338">
            <w:pPr>
              <w:tabs>
                <w:tab w:val="left" w:pos="540"/>
              </w:tabs>
              <w:contextualSpacing/>
              <w:jc w:val="center"/>
              <w:rPr>
                <w:b/>
                <w:bCs/>
                <w:sz w:val="22"/>
                <w:szCs w:val="22"/>
              </w:rPr>
            </w:pPr>
            <w:r w:rsidRPr="002F5D73">
              <w:rPr>
                <w:b/>
                <w:bCs/>
                <w:sz w:val="22"/>
                <w:szCs w:val="22"/>
              </w:rPr>
              <w:t>Результаты обучения (умения и знания), соотнесенные с индикаторами достижения компетенции</w:t>
            </w:r>
          </w:p>
        </w:tc>
        <w:tc>
          <w:tcPr>
            <w:tcW w:w="3005" w:type="dxa"/>
            <w:shd w:val="clear" w:color="auto" w:fill="auto"/>
            <w:tcMar>
              <w:left w:w="28" w:type="dxa"/>
              <w:right w:w="28" w:type="dxa"/>
            </w:tcMar>
            <w:vAlign w:val="center"/>
          </w:tcPr>
          <w:p w14:paraId="3869EFFD" w14:textId="77777777" w:rsidR="0093114E" w:rsidRPr="002F5D73" w:rsidRDefault="0093114E" w:rsidP="00440338">
            <w:pPr>
              <w:tabs>
                <w:tab w:val="left" w:pos="540"/>
              </w:tabs>
              <w:contextualSpacing/>
              <w:jc w:val="center"/>
              <w:rPr>
                <w:b/>
                <w:bCs/>
                <w:sz w:val="22"/>
                <w:szCs w:val="22"/>
              </w:rPr>
            </w:pPr>
            <w:r w:rsidRPr="002F5D73">
              <w:rPr>
                <w:b/>
                <w:bCs/>
                <w:sz w:val="22"/>
                <w:szCs w:val="22"/>
              </w:rPr>
              <w:t>Типовые контрольные задания</w:t>
            </w:r>
          </w:p>
        </w:tc>
      </w:tr>
      <w:tr w:rsidR="007727E1" w:rsidRPr="00D058FB" w14:paraId="4C72F466" w14:textId="77777777" w:rsidTr="00B61609">
        <w:tc>
          <w:tcPr>
            <w:tcW w:w="1560" w:type="dxa"/>
            <w:vMerge w:val="restart"/>
            <w:shd w:val="clear" w:color="auto" w:fill="auto"/>
            <w:tcMar>
              <w:left w:w="28" w:type="dxa"/>
              <w:right w:w="28" w:type="dxa"/>
            </w:tcMar>
            <w:vAlign w:val="center"/>
          </w:tcPr>
          <w:p w14:paraId="6923E28A" w14:textId="77777777" w:rsidR="007727E1" w:rsidRDefault="007727E1" w:rsidP="007727E1">
            <w:pPr>
              <w:tabs>
                <w:tab w:val="left" w:pos="540"/>
              </w:tabs>
              <w:jc w:val="center"/>
              <w:rPr>
                <w:b/>
              </w:rPr>
            </w:pPr>
            <w:r w:rsidRPr="00721836">
              <w:rPr>
                <w:b/>
              </w:rPr>
              <w:t>ПКП-4</w:t>
            </w:r>
          </w:p>
          <w:p w14:paraId="20B6BCB9" w14:textId="77777777" w:rsidR="007727E1" w:rsidRPr="00721836" w:rsidRDefault="007727E1" w:rsidP="007727E1">
            <w:pPr>
              <w:tabs>
                <w:tab w:val="left" w:pos="540"/>
              </w:tabs>
              <w:jc w:val="center"/>
            </w:pPr>
            <w:r w:rsidRPr="00721836">
              <w:t>Способен применять теоретико-вероятностные и статистические методы оценки рисков</w:t>
            </w:r>
          </w:p>
          <w:p w14:paraId="1D72D0F6" w14:textId="77777777" w:rsidR="007727E1" w:rsidRPr="005052F7" w:rsidRDefault="007727E1" w:rsidP="0093114E">
            <w:pPr>
              <w:tabs>
                <w:tab w:val="left" w:pos="540"/>
              </w:tabs>
              <w:rPr>
                <w:b/>
              </w:rPr>
            </w:pPr>
            <w:r w:rsidRPr="005052F7">
              <w:rPr>
                <w:b/>
              </w:rPr>
              <w:tab/>
            </w:r>
          </w:p>
          <w:p w14:paraId="22CFB9E2" w14:textId="77777777" w:rsidR="007727E1" w:rsidRPr="002F5D73" w:rsidRDefault="007727E1" w:rsidP="0093114E">
            <w:pPr>
              <w:tabs>
                <w:tab w:val="left" w:pos="540"/>
              </w:tabs>
              <w:rPr>
                <w:b/>
                <w:bCs/>
                <w:sz w:val="22"/>
                <w:szCs w:val="22"/>
              </w:rPr>
            </w:pPr>
          </w:p>
        </w:tc>
        <w:tc>
          <w:tcPr>
            <w:tcW w:w="2694" w:type="dxa"/>
            <w:shd w:val="clear" w:color="auto" w:fill="auto"/>
            <w:tcMar>
              <w:left w:w="28" w:type="dxa"/>
              <w:right w:w="28" w:type="dxa"/>
            </w:tcMar>
            <w:vAlign w:val="center"/>
          </w:tcPr>
          <w:p w14:paraId="161AC981" w14:textId="09015EA4" w:rsidR="007727E1" w:rsidRPr="002F5D73" w:rsidRDefault="007727E1" w:rsidP="00B34C85">
            <w:pPr>
              <w:tabs>
                <w:tab w:val="left" w:pos="540"/>
              </w:tabs>
              <w:jc w:val="both"/>
              <w:rPr>
                <w:b/>
                <w:bCs/>
                <w:sz w:val="22"/>
                <w:szCs w:val="22"/>
              </w:rPr>
            </w:pPr>
            <w:r w:rsidRPr="005052F7">
              <w:t>1.</w:t>
            </w:r>
            <w:r>
              <w:t xml:space="preserve"> </w:t>
            </w:r>
            <w:r w:rsidRPr="00721836">
              <w:t>Демонстрирует знания и способность к моделированию в области теории вероятностей и случайных процессов</w:t>
            </w:r>
            <w:r w:rsidRPr="005052F7">
              <w:t xml:space="preserve">. </w:t>
            </w:r>
          </w:p>
        </w:tc>
        <w:tc>
          <w:tcPr>
            <w:tcW w:w="3090" w:type="dxa"/>
            <w:shd w:val="clear" w:color="auto" w:fill="auto"/>
            <w:tcMar>
              <w:left w:w="28" w:type="dxa"/>
              <w:right w:w="28" w:type="dxa"/>
            </w:tcMar>
            <w:vAlign w:val="center"/>
          </w:tcPr>
          <w:p w14:paraId="046A33BD" w14:textId="77777777" w:rsidR="007727E1" w:rsidRPr="005052F7" w:rsidRDefault="007727E1" w:rsidP="00B34C85">
            <w:pPr>
              <w:suppressAutoHyphens/>
              <w:jc w:val="both"/>
            </w:pPr>
            <w:r w:rsidRPr="005052F7">
              <w:rPr>
                <w:b/>
              </w:rPr>
              <w:t xml:space="preserve">Знать </w:t>
            </w:r>
            <w:r w:rsidRPr="005052F7">
              <w:t>основ</w:t>
            </w:r>
            <w:r>
              <w:t xml:space="preserve">ы байесовского подхода при оценивании параметров моделей. </w:t>
            </w:r>
          </w:p>
          <w:p w14:paraId="1CB10865" w14:textId="794F97C6" w:rsidR="007727E1" w:rsidRPr="002F5D73" w:rsidRDefault="007727E1" w:rsidP="00B34C85">
            <w:pPr>
              <w:tabs>
                <w:tab w:val="left" w:pos="0"/>
              </w:tabs>
              <w:contextualSpacing/>
              <w:jc w:val="both"/>
              <w:rPr>
                <w:b/>
                <w:bCs/>
                <w:sz w:val="22"/>
                <w:szCs w:val="22"/>
              </w:rPr>
            </w:pPr>
            <w:r w:rsidRPr="005052F7">
              <w:rPr>
                <w:b/>
              </w:rPr>
              <w:t xml:space="preserve">Уметь </w:t>
            </w:r>
            <w:r>
              <w:t>получать апостериорное совместное распределение и распределения каждого оцениваемого параметра</w:t>
            </w:r>
          </w:p>
        </w:tc>
        <w:tc>
          <w:tcPr>
            <w:tcW w:w="3005" w:type="dxa"/>
            <w:shd w:val="clear" w:color="auto" w:fill="auto"/>
            <w:tcMar>
              <w:left w:w="28" w:type="dxa"/>
              <w:right w:w="28" w:type="dxa"/>
            </w:tcMar>
            <w:vAlign w:val="center"/>
          </w:tcPr>
          <w:p w14:paraId="4E9BDCD0" w14:textId="307BD3BB" w:rsidR="007727E1" w:rsidRPr="007727E1" w:rsidRDefault="007727E1" w:rsidP="00B34C85">
            <w:pPr>
              <w:tabs>
                <w:tab w:val="left" w:pos="540"/>
              </w:tabs>
              <w:contextualSpacing/>
              <w:jc w:val="both"/>
              <w:rPr>
                <w:sz w:val="22"/>
                <w:szCs w:val="22"/>
              </w:rPr>
            </w:pPr>
            <w:r w:rsidRPr="007727E1">
              <w:t>Задан</w:t>
            </w:r>
            <w:r>
              <w:t xml:space="preserve">о </w:t>
            </w:r>
            <w:r w:rsidR="00C32D94">
              <w:t>априорное</w:t>
            </w:r>
            <w:r>
              <w:t xml:space="preserve"> значение математического ожидания и дисперсии некоторого наблюдаемого признака. Требуется по новому появившемуся набору данных</w:t>
            </w:r>
            <w:r w:rsidR="00C32D94">
              <w:t xml:space="preserve"> наблюдений</w:t>
            </w:r>
            <w:r>
              <w:t xml:space="preserve"> с известной дисперсией обновить</w:t>
            </w:r>
            <w:r w:rsidR="00C32D94">
              <w:t xml:space="preserve"> имеющиеся оценки.</w:t>
            </w:r>
          </w:p>
        </w:tc>
      </w:tr>
      <w:tr w:rsidR="007727E1" w:rsidRPr="00D058FB" w14:paraId="603EF776" w14:textId="77777777" w:rsidTr="00B61609">
        <w:tc>
          <w:tcPr>
            <w:tcW w:w="1560" w:type="dxa"/>
            <w:vMerge/>
            <w:shd w:val="clear" w:color="auto" w:fill="auto"/>
            <w:tcMar>
              <w:left w:w="28" w:type="dxa"/>
              <w:right w:w="28" w:type="dxa"/>
            </w:tcMar>
            <w:vAlign w:val="center"/>
          </w:tcPr>
          <w:p w14:paraId="4875AFD8" w14:textId="77777777" w:rsidR="007727E1" w:rsidRPr="002F5D73" w:rsidRDefault="007727E1" w:rsidP="0093114E">
            <w:pPr>
              <w:tabs>
                <w:tab w:val="left" w:pos="540"/>
              </w:tabs>
              <w:rPr>
                <w:b/>
                <w:bCs/>
                <w:sz w:val="22"/>
                <w:szCs w:val="22"/>
              </w:rPr>
            </w:pPr>
          </w:p>
        </w:tc>
        <w:tc>
          <w:tcPr>
            <w:tcW w:w="2694" w:type="dxa"/>
            <w:shd w:val="clear" w:color="auto" w:fill="auto"/>
            <w:tcMar>
              <w:left w:w="28" w:type="dxa"/>
              <w:right w:w="28" w:type="dxa"/>
            </w:tcMar>
            <w:vAlign w:val="center"/>
          </w:tcPr>
          <w:p w14:paraId="65E7C3AA" w14:textId="083F8C98" w:rsidR="007727E1" w:rsidRPr="002F5D73" w:rsidRDefault="007727E1" w:rsidP="00B34C85">
            <w:pPr>
              <w:tabs>
                <w:tab w:val="left" w:pos="540"/>
              </w:tabs>
              <w:jc w:val="both"/>
              <w:rPr>
                <w:b/>
                <w:bCs/>
                <w:sz w:val="22"/>
                <w:szCs w:val="22"/>
              </w:rPr>
            </w:pPr>
            <w:r w:rsidRPr="005052F7">
              <w:t xml:space="preserve">2. </w:t>
            </w:r>
            <w:r w:rsidRPr="00721836">
              <w:t>Грамотно выбирает методы математической и актуарной статистики для решения задач оценки рисков</w:t>
            </w:r>
            <w:r w:rsidRPr="005052F7">
              <w:t>.</w:t>
            </w:r>
          </w:p>
        </w:tc>
        <w:tc>
          <w:tcPr>
            <w:tcW w:w="3090" w:type="dxa"/>
            <w:shd w:val="clear" w:color="auto" w:fill="auto"/>
            <w:tcMar>
              <w:left w:w="28" w:type="dxa"/>
              <w:right w:w="28" w:type="dxa"/>
            </w:tcMar>
            <w:vAlign w:val="center"/>
          </w:tcPr>
          <w:p w14:paraId="045B7ED3" w14:textId="77777777" w:rsidR="007727E1" w:rsidRPr="005052F7" w:rsidRDefault="007727E1" w:rsidP="00B34C85">
            <w:pPr>
              <w:suppressAutoHyphens/>
              <w:jc w:val="both"/>
            </w:pPr>
            <w:r w:rsidRPr="005052F7">
              <w:rPr>
                <w:b/>
              </w:rPr>
              <w:t xml:space="preserve">Знать </w:t>
            </w:r>
            <w:r>
              <w:t>особенности байесовской регрессии и классификации</w:t>
            </w:r>
            <w:r w:rsidRPr="005052F7">
              <w:t>.</w:t>
            </w:r>
          </w:p>
          <w:p w14:paraId="074A3491" w14:textId="451D1116" w:rsidR="007727E1" w:rsidRPr="002F5D73" w:rsidRDefault="007727E1" w:rsidP="00B34C85">
            <w:pPr>
              <w:tabs>
                <w:tab w:val="left" w:pos="540"/>
              </w:tabs>
              <w:contextualSpacing/>
              <w:jc w:val="both"/>
              <w:rPr>
                <w:b/>
                <w:bCs/>
                <w:sz w:val="22"/>
                <w:szCs w:val="22"/>
              </w:rPr>
            </w:pPr>
            <w:r w:rsidRPr="005052F7">
              <w:rPr>
                <w:b/>
              </w:rPr>
              <w:t xml:space="preserve">Уметь </w:t>
            </w:r>
            <w:r>
              <w:t>проверять гипотезы по апостериорному распределению параметров</w:t>
            </w:r>
            <w:r w:rsidRPr="005052F7">
              <w:t>.</w:t>
            </w:r>
          </w:p>
        </w:tc>
        <w:tc>
          <w:tcPr>
            <w:tcW w:w="3005" w:type="dxa"/>
            <w:shd w:val="clear" w:color="auto" w:fill="auto"/>
            <w:tcMar>
              <w:left w:w="28" w:type="dxa"/>
              <w:right w:w="28" w:type="dxa"/>
            </w:tcMar>
            <w:vAlign w:val="center"/>
          </w:tcPr>
          <w:p w14:paraId="44CF500E" w14:textId="5059F8A0" w:rsidR="007727E1" w:rsidRPr="00C32D94" w:rsidRDefault="00C32D94" w:rsidP="00B34C85">
            <w:pPr>
              <w:tabs>
                <w:tab w:val="left" w:pos="540"/>
              </w:tabs>
              <w:contextualSpacing/>
              <w:jc w:val="both"/>
            </w:pPr>
            <w:r w:rsidRPr="00C32D94">
              <w:t xml:space="preserve">По имеющейся выборке </w:t>
            </w:r>
            <w:r>
              <w:t xml:space="preserve">наблюдений построить байесовскую модель множественной линейной регрессии, получить распределения для оцениваемых параметров, провести оценку значимости регрессоров глядя на апостериорные распределения параметров. </w:t>
            </w:r>
          </w:p>
        </w:tc>
      </w:tr>
      <w:tr w:rsidR="007727E1" w:rsidRPr="005052F7" w14:paraId="22282140" w14:textId="77777777" w:rsidTr="00B61609">
        <w:tc>
          <w:tcPr>
            <w:tcW w:w="1560" w:type="dxa"/>
            <w:vMerge/>
            <w:tcMar>
              <w:left w:w="28" w:type="dxa"/>
              <w:right w:w="28" w:type="dxa"/>
            </w:tcMar>
            <w:vAlign w:val="center"/>
          </w:tcPr>
          <w:p w14:paraId="072C1F8C" w14:textId="77777777" w:rsidR="007727E1" w:rsidRPr="005052F7" w:rsidRDefault="007727E1" w:rsidP="0093114E">
            <w:pPr>
              <w:tabs>
                <w:tab w:val="left" w:pos="540"/>
              </w:tabs>
              <w:rPr>
                <w:b/>
              </w:rPr>
            </w:pPr>
          </w:p>
        </w:tc>
        <w:tc>
          <w:tcPr>
            <w:tcW w:w="2694" w:type="dxa"/>
            <w:tcMar>
              <w:left w:w="28" w:type="dxa"/>
              <w:right w:w="28" w:type="dxa"/>
            </w:tcMar>
            <w:vAlign w:val="center"/>
          </w:tcPr>
          <w:p w14:paraId="5861D42E" w14:textId="1E89CC21" w:rsidR="007727E1" w:rsidRPr="005052F7" w:rsidRDefault="007727E1" w:rsidP="00B34C85">
            <w:pPr>
              <w:tabs>
                <w:tab w:val="left" w:pos="540"/>
              </w:tabs>
              <w:jc w:val="both"/>
            </w:pPr>
            <w:r w:rsidRPr="005052F7">
              <w:t>3.</w:t>
            </w:r>
            <w:r w:rsidRPr="00721836">
              <w:t xml:space="preserve"> Использует современные модели и средства визуализации результатов оценки рисков</w:t>
            </w:r>
            <w:r w:rsidRPr="005052F7">
              <w:t xml:space="preserve">. </w:t>
            </w:r>
          </w:p>
          <w:p w14:paraId="3C15CFAA" w14:textId="77777777" w:rsidR="007727E1" w:rsidRPr="005052F7" w:rsidRDefault="007727E1" w:rsidP="00B34C85">
            <w:pPr>
              <w:tabs>
                <w:tab w:val="left" w:pos="540"/>
              </w:tabs>
              <w:jc w:val="both"/>
            </w:pPr>
          </w:p>
        </w:tc>
        <w:tc>
          <w:tcPr>
            <w:tcW w:w="3090" w:type="dxa"/>
            <w:tcMar>
              <w:left w:w="28" w:type="dxa"/>
              <w:right w:w="28" w:type="dxa"/>
            </w:tcMar>
            <w:vAlign w:val="center"/>
          </w:tcPr>
          <w:p w14:paraId="7A1931D7" w14:textId="77777777" w:rsidR="007727E1" w:rsidRPr="007727E1" w:rsidRDefault="007727E1" w:rsidP="00B34C85">
            <w:pPr>
              <w:suppressAutoHyphens/>
              <w:jc w:val="both"/>
            </w:pPr>
            <w:r w:rsidRPr="007727E1">
              <w:rPr>
                <w:b/>
              </w:rPr>
              <w:t xml:space="preserve">Знать </w:t>
            </w:r>
            <w:r w:rsidRPr="007727E1">
              <w:t>способы ядерной оценки плотности распределения по выборке из апостериорного распределения.</w:t>
            </w:r>
          </w:p>
          <w:p w14:paraId="1F98BD31" w14:textId="1B9614A4" w:rsidR="007727E1" w:rsidRPr="005052F7" w:rsidRDefault="007727E1" w:rsidP="00B34C85">
            <w:pPr>
              <w:suppressAutoHyphens/>
              <w:jc w:val="both"/>
              <w:rPr>
                <w:b/>
              </w:rPr>
            </w:pPr>
            <w:r w:rsidRPr="007727E1">
              <w:rPr>
                <w:b/>
              </w:rPr>
              <w:t xml:space="preserve">Уметь </w:t>
            </w:r>
            <w:r w:rsidRPr="007727E1">
              <w:t xml:space="preserve">наглядно изображать статистические байесовские модели  с помощью диаграмм </w:t>
            </w:r>
            <w:proofErr w:type="spellStart"/>
            <w:r w:rsidRPr="007727E1">
              <w:lastRenderedPageBreak/>
              <w:t>Крушке</w:t>
            </w:r>
            <w:proofErr w:type="spellEnd"/>
            <w:r w:rsidRPr="007727E1">
              <w:t>, строить графики апостериорных распределений параметров.</w:t>
            </w:r>
          </w:p>
        </w:tc>
        <w:tc>
          <w:tcPr>
            <w:tcW w:w="3005" w:type="dxa"/>
            <w:tcMar>
              <w:left w:w="28" w:type="dxa"/>
              <w:right w:w="28" w:type="dxa"/>
            </w:tcMar>
            <w:vAlign w:val="center"/>
          </w:tcPr>
          <w:p w14:paraId="4C8EED08" w14:textId="0C2093BC" w:rsidR="007727E1" w:rsidRPr="008A2A65" w:rsidRDefault="008A2A65" w:rsidP="00B34C85">
            <w:pPr>
              <w:jc w:val="both"/>
            </w:pPr>
            <w:r>
              <w:lastRenderedPageBreak/>
              <w:t xml:space="preserve">Записать и визуализировать байесовскую модель </w:t>
            </w:r>
            <w:proofErr w:type="spellStart"/>
            <w:r>
              <w:t>мультиклассовой</w:t>
            </w:r>
            <w:proofErr w:type="spellEnd"/>
            <w:r>
              <w:t xml:space="preserve"> классификации с помощью </w:t>
            </w:r>
            <w:proofErr w:type="spellStart"/>
            <w:r>
              <w:rPr>
                <w:lang w:val="en-US"/>
              </w:rPr>
              <w:t>softmax</w:t>
            </w:r>
            <w:proofErr w:type="spellEnd"/>
            <w:r>
              <w:t xml:space="preserve"> логистической регрессии. Получить и построить графики апостериорн</w:t>
            </w:r>
            <w:r w:rsidR="00B34C85">
              <w:t>ого</w:t>
            </w:r>
            <w:r>
              <w:t xml:space="preserve"> распределения для всех параметров</w:t>
            </w:r>
            <w:r w:rsidR="00B34C85">
              <w:t>.</w:t>
            </w:r>
          </w:p>
        </w:tc>
      </w:tr>
      <w:tr w:rsidR="00B34C85" w:rsidRPr="005052F7" w14:paraId="107DAD47" w14:textId="77777777" w:rsidTr="00B61609">
        <w:tc>
          <w:tcPr>
            <w:tcW w:w="1560" w:type="dxa"/>
            <w:vMerge w:val="restart"/>
            <w:tcMar>
              <w:left w:w="28" w:type="dxa"/>
              <w:right w:w="28" w:type="dxa"/>
            </w:tcMar>
            <w:vAlign w:val="center"/>
          </w:tcPr>
          <w:p w14:paraId="60E76453" w14:textId="77777777" w:rsidR="00B34C85" w:rsidRPr="00B34C85" w:rsidRDefault="00B34C85" w:rsidP="00B34C85">
            <w:pPr>
              <w:tabs>
                <w:tab w:val="left" w:pos="540"/>
              </w:tabs>
              <w:jc w:val="center"/>
              <w:rPr>
                <w:b/>
              </w:rPr>
            </w:pPr>
            <w:r>
              <w:rPr>
                <w:b/>
              </w:rPr>
              <w:t>ПКП</w:t>
            </w:r>
            <w:r w:rsidRPr="00B34C85">
              <w:rPr>
                <w:b/>
              </w:rPr>
              <w:t>-5</w:t>
            </w:r>
          </w:p>
          <w:p w14:paraId="56D274C0" w14:textId="2800A88F" w:rsidR="00B34C85" w:rsidRDefault="00B34C85" w:rsidP="00B34C85">
            <w:pPr>
              <w:tabs>
                <w:tab w:val="left" w:pos="540"/>
              </w:tabs>
              <w:jc w:val="center"/>
              <w:rPr>
                <w:b/>
              </w:rPr>
            </w:pPr>
            <w:r w:rsidRPr="00B34C85">
              <w:rPr>
                <w:bCs/>
              </w:rPr>
              <w:t>Способен применять компьютерные технологии для анализа данных</w:t>
            </w:r>
          </w:p>
        </w:tc>
        <w:tc>
          <w:tcPr>
            <w:tcW w:w="2694" w:type="dxa"/>
            <w:tcMar>
              <w:left w:w="28" w:type="dxa"/>
              <w:right w:w="28" w:type="dxa"/>
            </w:tcMar>
            <w:vAlign w:val="center"/>
          </w:tcPr>
          <w:p w14:paraId="62D5CC5B" w14:textId="267EB743" w:rsidR="00B34C85" w:rsidRPr="005052F7" w:rsidRDefault="00B34C85" w:rsidP="00B34C85">
            <w:pPr>
              <w:tabs>
                <w:tab w:val="left" w:pos="540"/>
              </w:tabs>
              <w:jc w:val="both"/>
            </w:pPr>
            <w:r w:rsidRPr="005052F7">
              <w:t>1.</w:t>
            </w:r>
            <w:r>
              <w:t xml:space="preserve"> Демонстрирует знания в области компьютерных технологий, используемых для анализа данных</w:t>
            </w:r>
            <w:r w:rsidRPr="005052F7">
              <w:t>.</w:t>
            </w:r>
          </w:p>
        </w:tc>
        <w:tc>
          <w:tcPr>
            <w:tcW w:w="3090" w:type="dxa"/>
            <w:tcMar>
              <w:left w:w="28" w:type="dxa"/>
              <w:right w:w="28" w:type="dxa"/>
            </w:tcMar>
            <w:vAlign w:val="center"/>
          </w:tcPr>
          <w:p w14:paraId="41BF3AAC" w14:textId="77777777" w:rsidR="00B34C85" w:rsidRPr="005052F7" w:rsidRDefault="00B34C85" w:rsidP="00B34C85">
            <w:pPr>
              <w:ind w:left="38"/>
              <w:jc w:val="both"/>
            </w:pPr>
            <w:r w:rsidRPr="005052F7">
              <w:rPr>
                <w:b/>
              </w:rPr>
              <w:t>Знать</w:t>
            </w:r>
            <w:r w:rsidRPr="005052F7">
              <w:t xml:space="preserve"> </w:t>
            </w:r>
            <w:r>
              <w:t xml:space="preserve">компьютерные методы </w:t>
            </w:r>
            <w:proofErr w:type="spellStart"/>
            <w:r>
              <w:t>сэмплирования</w:t>
            </w:r>
            <w:proofErr w:type="spellEnd"/>
            <w:r>
              <w:t xml:space="preserve"> для получения апостериорного распределения</w:t>
            </w:r>
            <w:r w:rsidRPr="005052F7">
              <w:t>.</w:t>
            </w:r>
          </w:p>
          <w:p w14:paraId="3F0D9A66" w14:textId="603AAE20" w:rsidR="00B34C85" w:rsidRPr="005052F7" w:rsidRDefault="00B34C85" w:rsidP="00B34C85">
            <w:pPr>
              <w:suppressAutoHyphens/>
              <w:jc w:val="both"/>
              <w:rPr>
                <w:b/>
                <w:u w:val="single"/>
              </w:rPr>
            </w:pPr>
            <w:r w:rsidRPr="005052F7">
              <w:rPr>
                <w:b/>
              </w:rPr>
              <w:t>Уметь</w:t>
            </w:r>
            <w:r w:rsidRPr="005052F7">
              <w:t xml:space="preserve"> </w:t>
            </w:r>
            <w:r>
              <w:t xml:space="preserve">получать выборки апостериорного распределения и оценивать плотность вероятности в </w:t>
            </w:r>
            <w:r>
              <w:rPr>
                <w:lang w:val="en-US"/>
              </w:rPr>
              <w:t>Python</w:t>
            </w:r>
            <w:r w:rsidRPr="005052F7">
              <w:t>.</w:t>
            </w:r>
          </w:p>
        </w:tc>
        <w:tc>
          <w:tcPr>
            <w:tcW w:w="3005" w:type="dxa"/>
            <w:tcMar>
              <w:left w:w="28" w:type="dxa"/>
              <w:right w:w="28" w:type="dxa"/>
            </w:tcMar>
            <w:vAlign w:val="center"/>
          </w:tcPr>
          <w:p w14:paraId="07E8FEA5" w14:textId="2AAD12A5" w:rsidR="00B34C85" w:rsidRPr="00B34C85" w:rsidRDefault="00B34C85" w:rsidP="00B34C85">
            <w:pPr>
              <w:jc w:val="both"/>
            </w:pPr>
            <w:r>
              <w:t xml:space="preserve">Запрограммировать самостоятельно или использовать подходящую библиотеку в </w:t>
            </w:r>
            <w:r>
              <w:rPr>
                <w:lang w:val="en-US"/>
              </w:rPr>
              <w:t>Python</w:t>
            </w:r>
            <w:r w:rsidRPr="00B34C85">
              <w:t xml:space="preserve"> </w:t>
            </w:r>
            <w:r>
              <w:t>для реализации алгоритма Метрополиса-Гастингса для получения выборки апостериорного распределения.</w:t>
            </w:r>
          </w:p>
        </w:tc>
      </w:tr>
      <w:tr w:rsidR="00B34C85" w:rsidRPr="005052F7" w14:paraId="7A7DB8AD" w14:textId="77777777" w:rsidTr="00B61609">
        <w:tc>
          <w:tcPr>
            <w:tcW w:w="1560" w:type="dxa"/>
            <w:vMerge/>
            <w:tcMar>
              <w:left w:w="28" w:type="dxa"/>
              <w:right w:w="28" w:type="dxa"/>
            </w:tcMar>
            <w:vAlign w:val="center"/>
          </w:tcPr>
          <w:p w14:paraId="5E7634BC" w14:textId="4193DF39" w:rsidR="00B34C85" w:rsidRDefault="00B34C85" w:rsidP="00B34C85">
            <w:pPr>
              <w:tabs>
                <w:tab w:val="left" w:pos="540"/>
              </w:tabs>
              <w:jc w:val="center"/>
              <w:rPr>
                <w:b/>
              </w:rPr>
            </w:pPr>
          </w:p>
        </w:tc>
        <w:tc>
          <w:tcPr>
            <w:tcW w:w="2694" w:type="dxa"/>
            <w:tcMar>
              <w:left w:w="28" w:type="dxa"/>
              <w:right w:w="28" w:type="dxa"/>
            </w:tcMar>
            <w:vAlign w:val="center"/>
          </w:tcPr>
          <w:p w14:paraId="77D1F107" w14:textId="32EA4934" w:rsidR="00B34C85" w:rsidRPr="005052F7" w:rsidRDefault="00B34C85" w:rsidP="00B34C85">
            <w:pPr>
              <w:tabs>
                <w:tab w:val="left" w:pos="540"/>
              </w:tabs>
              <w:jc w:val="both"/>
            </w:pPr>
            <w:r>
              <w:t>2</w:t>
            </w:r>
            <w:r w:rsidRPr="005052F7">
              <w:t>.</w:t>
            </w:r>
            <w:r>
              <w:t xml:space="preserve"> Выбирает компьютерные технологии в зависимости от специфики решаемых задач</w:t>
            </w:r>
            <w:r w:rsidRPr="005052F7">
              <w:t>.</w:t>
            </w:r>
          </w:p>
        </w:tc>
        <w:tc>
          <w:tcPr>
            <w:tcW w:w="3090" w:type="dxa"/>
            <w:tcMar>
              <w:left w:w="28" w:type="dxa"/>
              <w:right w:w="28" w:type="dxa"/>
            </w:tcMar>
            <w:vAlign w:val="center"/>
          </w:tcPr>
          <w:p w14:paraId="16B02CCC" w14:textId="01DF5F3C" w:rsidR="00B34C85" w:rsidRPr="005052F7" w:rsidRDefault="00B34C85" w:rsidP="00B34C85">
            <w:pPr>
              <w:ind w:left="38"/>
              <w:jc w:val="both"/>
            </w:pPr>
            <w:r w:rsidRPr="005052F7">
              <w:rPr>
                <w:b/>
              </w:rPr>
              <w:t>Знать</w:t>
            </w:r>
            <w:r w:rsidRPr="005052F7">
              <w:t xml:space="preserve"> </w:t>
            </w:r>
            <w:r>
              <w:t xml:space="preserve">способы получения апостериорных распределений на компьютере на языке </w:t>
            </w:r>
            <w:r>
              <w:rPr>
                <w:lang w:val="en-US"/>
              </w:rPr>
              <w:t>Python</w:t>
            </w:r>
            <w:r w:rsidRPr="005052F7">
              <w:t>.</w:t>
            </w:r>
          </w:p>
          <w:p w14:paraId="4C18867D" w14:textId="7FB35D15" w:rsidR="00B34C85" w:rsidRPr="005052F7" w:rsidRDefault="00B34C85" w:rsidP="00B34C85">
            <w:pPr>
              <w:suppressAutoHyphens/>
              <w:jc w:val="both"/>
              <w:rPr>
                <w:b/>
                <w:u w:val="single"/>
              </w:rPr>
            </w:pPr>
            <w:r w:rsidRPr="005052F7">
              <w:rPr>
                <w:b/>
              </w:rPr>
              <w:t>Уметь</w:t>
            </w:r>
            <w:r w:rsidRPr="005052F7">
              <w:t xml:space="preserve"> </w:t>
            </w:r>
            <w:r>
              <w:t xml:space="preserve">составлять байесовские модели и оценивать их  параметры на компьютере на языке </w:t>
            </w:r>
            <w:r>
              <w:rPr>
                <w:lang w:val="en-US"/>
              </w:rPr>
              <w:t>Python</w:t>
            </w:r>
            <w:r w:rsidRPr="005052F7">
              <w:t>.</w:t>
            </w:r>
          </w:p>
        </w:tc>
        <w:tc>
          <w:tcPr>
            <w:tcW w:w="3005" w:type="dxa"/>
            <w:tcMar>
              <w:left w:w="28" w:type="dxa"/>
              <w:right w:w="28" w:type="dxa"/>
            </w:tcMar>
            <w:vAlign w:val="center"/>
          </w:tcPr>
          <w:p w14:paraId="63EC4771" w14:textId="2CB446C3" w:rsidR="00B34C85" w:rsidRPr="005052F7" w:rsidRDefault="00B34C85" w:rsidP="00B34C85">
            <w:pPr>
              <w:jc w:val="both"/>
            </w:pPr>
            <w:r>
              <w:t xml:space="preserve">Запрограммировать прямой метод </w:t>
            </w:r>
            <w:proofErr w:type="spellStart"/>
            <w:r w:rsidR="00B8231C">
              <w:t>грид</w:t>
            </w:r>
            <w:proofErr w:type="spellEnd"/>
            <w:r w:rsidR="00B8231C">
              <w:t xml:space="preserve">-вычисления </w:t>
            </w:r>
            <w:r>
              <w:t>апостери</w:t>
            </w:r>
            <w:r w:rsidR="00B8231C">
              <w:t>ор</w:t>
            </w:r>
            <w:r>
              <w:t>ного распределения</w:t>
            </w:r>
            <w:r w:rsidR="00B8231C">
              <w:t xml:space="preserve"> и оценить с помощью него распределения параметров байесовской линейной регрессии. </w:t>
            </w:r>
          </w:p>
        </w:tc>
      </w:tr>
      <w:tr w:rsidR="00B34C85" w:rsidRPr="005052F7" w14:paraId="515E6CE3" w14:textId="77777777" w:rsidTr="00B61609">
        <w:tc>
          <w:tcPr>
            <w:tcW w:w="1560" w:type="dxa"/>
            <w:vMerge/>
            <w:tcMar>
              <w:left w:w="28" w:type="dxa"/>
              <w:right w:w="28" w:type="dxa"/>
            </w:tcMar>
            <w:vAlign w:val="center"/>
          </w:tcPr>
          <w:p w14:paraId="57386166" w14:textId="2752A5B5" w:rsidR="00B34C85" w:rsidRPr="00B34C85" w:rsidRDefault="00B34C85" w:rsidP="00B34C85">
            <w:pPr>
              <w:tabs>
                <w:tab w:val="left" w:pos="540"/>
              </w:tabs>
              <w:jc w:val="center"/>
              <w:rPr>
                <w:bCs/>
              </w:rPr>
            </w:pPr>
          </w:p>
        </w:tc>
        <w:tc>
          <w:tcPr>
            <w:tcW w:w="2694" w:type="dxa"/>
            <w:tcMar>
              <w:left w:w="28" w:type="dxa"/>
              <w:right w:w="28" w:type="dxa"/>
            </w:tcMar>
            <w:vAlign w:val="center"/>
          </w:tcPr>
          <w:p w14:paraId="1BFB5E5D" w14:textId="23CD499E" w:rsidR="00B34C85" w:rsidRPr="005052F7" w:rsidRDefault="00B34C85" w:rsidP="00B34C85">
            <w:pPr>
              <w:tabs>
                <w:tab w:val="left" w:pos="540"/>
              </w:tabs>
              <w:jc w:val="both"/>
            </w:pPr>
            <w:r>
              <w:t>3. Использует компьютерные технологии для решения прикладных задач в области анализа данных.</w:t>
            </w:r>
          </w:p>
        </w:tc>
        <w:tc>
          <w:tcPr>
            <w:tcW w:w="3090" w:type="dxa"/>
            <w:tcMar>
              <w:left w:w="28" w:type="dxa"/>
              <w:right w:w="28" w:type="dxa"/>
            </w:tcMar>
            <w:vAlign w:val="center"/>
          </w:tcPr>
          <w:p w14:paraId="7DAB5E78" w14:textId="77777777" w:rsidR="00B34C85" w:rsidRPr="005052F7" w:rsidRDefault="00B34C85" w:rsidP="00B34C85">
            <w:pPr>
              <w:suppressAutoHyphens/>
              <w:jc w:val="both"/>
            </w:pPr>
            <w:r w:rsidRPr="005052F7">
              <w:rPr>
                <w:b/>
              </w:rPr>
              <w:t xml:space="preserve">Знать </w:t>
            </w:r>
            <w:r>
              <w:t xml:space="preserve">способы применения пакетов </w:t>
            </w:r>
            <w:proofErr w:type="spellStart"/>
            <w:r>
              <w:rPr>
                <w:lang w:val="en-US"/>
              </w:rPr>
              <w:t>PyMC</w:t>
            </w:r>
            <w:proofErr w:type="spellEnd"/>
            <w:r w:rsidRPr="00601BE3">
              <w:t xml:space="preserve">3 </w:t>
            </w:r>
            <w:r>
              <w:t xml:space="preserve">и </w:t>
            </w:r>
            <w:proofErr w:type="spellStart"/>
            <w:r>
              <w:rPr>
                <w:lang w:val="en-US"/>
              </w:rPr>
              <w:t>ArviZ</w:t>
            </w:r>
            <w:proofErr w:type="spellEnd"/>
            <w:r w:rsidRPr="00601BE3">
              <w:t xml:space="preserve"> </w:t>
            </w:r>
            <w:r>
              <w:t xml:space="preserve">байесовского анализа данных в </w:t>
            </w:r>
            <w:r>
              <w:rPr>
                <w:lang w:val="en-US"/>
              </w:rPr>
              <w:t>Python</w:t>
            </w:r>
            <w:r w:rsidRPr="005052F7">
              <w:t>.</w:t>
            </w:r>
          </w:p>
          <w:p w14:paraId="4A297311" w14:textId="32540FBD" w:rsidR="00B34C85" w:rsidRPr="005052F7" w:rsidRDefault="00B34C85" w:rsidP="00B34C85">
            <w:pPr>
              <w:suppressAutoHyphens/>
              <w:jc w:val="both"/>
              <w:rPr>
                <w:b/>
                <w:u w:val="single"/>
              </w:rPr>
            </w:pPr>
            <w:r w:rsidRPr="005052F7">
              <w:rPr>
                <w:b/>
              </w:rPr>
              <w:t xml:space="preserve">Уметь </w:t>
            </w:r>
            <w:r>
              <w:t xml:space="preserve">строить модели байесовской регрессии и классификации, оценивать их параметры, с применением пакетов </w:t>
            </w:r>
            <w:proofErr w:type="spellStart"/>
            <w:r>
              <w:rPr>
                <w:lang w:val="en-US"/>
              </w:rPr>
              <w:t>PyMC</w:t>
            </w:r>
            <w:proofErr w:type="spellEnd"/>
            <w:r w:rsidRPr="00601BE3">
              <w:t xml:space="preserve">3 </w:t>
            </w:r>
            <w:r>
              <w:t xml:space="preserve">и </w:t>
            </w:r>
            <w:proofErr w:type="spellStart"/>
            <w:r>
              <w:rPr>
                <w:lang w:val="en-US"/>
              </w:rPr>
              <w:t>ArviZ</w:t>
            </w:r>
            <w:proofErr w:type="spellEnd"/>
            <w:r>
              <w:t xml:space="preserve"> в </w:t>
            </w:r>
            <w:r>
              <w:rPr>
                <w:lang w:val="en-US"/>
              </w:rPr>
              <w:t>Python</w:t>
            </w:r>
            <w:r w:rsidRPr="005052F7">
              <w:t>.</w:t>
            </w:r>
          </w:p>
        </w:tc>
        <w:tc>
          <w:tcPr>
            <w:tcW w:w="3005" w:type="dxa"/>
            <w:tcMar>
              <w:left w:w="28" w:type="dxa"/>
              <w:right w:w="28" w:type="dxa"/>
            </w:tcMar>
            <w:vAlign w:val="center"/>
          </w:tcPr>
          <w:p w14:paraId="730CE948" w14:textId="3D4355FC" w:rsidR="00B34C85" w:rsidRPr="00B8231C" w:rsidRDefault="00B8231C" w:rsidP="00B34C85">
            <w:pPr>
              <w:jc w:val="both"/>
            </w:pPr>
            <w:r>
              <w:t xml:space="preserve">Составить модели и реализовать в </w:t>
            </w:r>
            <w:r>
              <w:rPr>
                <w:lang w:val="en-US"/>
              </w:rPr>
              <w:t>Python</w:t>
            </w:r>
            <w:r w:rsidRPr="00B8231C">
              <w:t xml:space="preserve"> </w:t>
            </w:r>
            <w:r>
              <w:t xml:space="preserve">расчет апостериорных распределений параметров регрессионных моделей и моделей классификации с помощью пакетов </w:t>
            </w:r>
            <w:proofErr w:type="spellStart"/>
            <w:r>
              <w:rPr>
                <w:lang w:val="en-US"/>
              </w:rPr>
              <w:t>PyMC</w:t>
            </w:r>
            <w:proofErr w:type="spellEnd"/>
            <w:r w:rsidRPr="00601BE3">
              <w:t xml:space="preserve">3 </w:t>
            </w:r>
            <w:r>
              <w:t xml:space="preserve">и </w:t>
            </w:r>
            <w:proofErr w:type="spellStart"/>
            <w:r>
              <w:rPr>
                <w:lang w:val="en-US"/>
              </w:rPr>
              <w:t>ArviZ</w:t>
            </w:r>
            <w:proofErr w:type="spellEnd"/>
            <w:r>
              <w:t xml:space="preserve"> </w:t>
            </w:r>
          </w:p>
        </w:tc>
      </w:tr>
    </w:tbl>
    <w:p w14:paraId="2E841283" w14:textId="77777777" w:rsidR="00CB2109" w:rsidRPr="005052F7" w:rsidRDefault="00CB2109" w:rsidP="00CB2109">
      <w:pPr>
        <w:tabs>
          <w:tab w:val="left" w:pos="540"/>
        </w:tabs>
        <w:spacing w:line="360" w:lineRule="auto"/>
        <w:contextualSpacing/>
        <w:jc w:val="both"/>
        <w:rPr>
          <w:rFonts w:eastAsia="Calibri"/>
          <w:sz w:val="28"/>
          <w:szCs w:val="28"/>
          <w:lang w:eastAsia="en-US"/>
        </w:rPr>
      </w:pPr>
    </w:p>
    <w:p w14:paraId="1BC70176" w14:textId="77777777" w:rsidR="00004B9F" w:rsidRPr="005052F7" w:rsidRDefault="00BD5B04" w:rsidP="00004B9F">
      <w:pPr>
        <w:spacing w:line="360" w:lineRule="auto"/>
        <w:ind w:right="-286"/>
        <w:jc w:val="center"/>
        <w:rPr>
          <w:b/>
          <w:sz w:val="28"/>
          <w:szCs w:val="28"/>
        </w:rPr>
      </w:pPr>
      <w:r w:rsidRPr="0001708E">
        <w:rPr>
          <w:b/>
          <w:sz w:val="28"/>
          <w:szCs w:val="28"/>
        </w:rPr>
        <w:t>Примерные</w:t>
      </w:r>
      <w:r>
        <w:rPr>
          <w:b/>
          <w:sz w:val="28"/>
          <w:szCs w:val="28"/>
        </w:rPr>
        <w:t xml:space="preserve"> т</w:t>
      </w:r>
      <w:r w:rsidR="00004B9F" w:rsidRPr="005052F7">
        <w:rPr>
          <w:b/>
          <w:sz w:val="28"/>
          <w:szCs w:val="28"/>
        </w:rPr>
        <w:t>еоретические вопросы для подготовки к зачету</w:t>
      </w:r>
    </w:p>
    <w:p w14:paraId="3C8FC57D" w14:textId="77777777" w:rsidR="00004B9F" w:rsidRPr="005052F7" w:rsidRDefault="00004B9F" w:rsidP="00004B9F"/>
    <w:p w14:paraId="26B23DE3" w14:textId="7A89884E" w:rsidR="001018E9" w:rsidRDefault="001018E9" w:rsidP="00440338">
      <w:pPr>
        <w:pStyle w:val="af1"/>
        <w:numPr>
          <w:ilvl w:val="0"/>
          <w:numId w:val="7"/>
        </w:numPr>
        <w:spacing w:line="360" w:lineRule="auto"/>
        <w:jc w:val="both"/>
        <w:rPr>
          <w:sz w:val="28"/>
          <w:szCs w:val="28"/>
        </w:rPr>
      </w:pPr>
      <w:r>
        <w:rPr>
          <w:sz w:val="28"/>
          <w:szCs w:val="28"/>
        </w:rPr>
        <w:t xml:space="preserve">Дискретные распределения </w:t>
      </w:r>
      <w:r w:rsidR="00440338" w:rsidRPr="005052F7">
        <w:rPr>
          <w:sz w:val="28"/>
          <w:szCs w:val="28"/>
        </w:rPr>
        <w:t>случайны</w:t>
      </w:r>
      <w:r>
        <w:rPr>
          <w:sz w:val="28"/>
          <w:szCs w:val="28"/>
        </w:rPr>
        <w:t>х</w:t>
      </w:r>
      <w:r w:rsidR="00440338" w:rsidRPr="005052F7">
        <w:rPr>
          <w:sz w:val="28"/>
          <w:szCs w:val="28"/>
        </w:rPr>
        <w:t xml:space="preserve"> величин</w:t>
      </w:r>
      <w:r>
        <w:rPr>
          <w:sz w:val="28"/>
          <w:szCs w:val="28"/>
        </w:rPr>
        <w:t>, многомерные распределения, условные вероятности случайных величин.</w:t>
      </w:r>
    </w:p>
    <w:p w14:paraId="72981A08" w14:textId="434ABAA7" w:rsidR="00440338" w:rsidRDefault="001018E9" w:rsidP="00440338">
      <w:pPr>
        <w:pStyle w:val="af1"/>
        <w:numPr>
          <w:ilvl w:val="0"/>
          <w:numId w:val="7"/>
        </w:numPr>
        <w:spacing w:line="360" w:lineRule="auto"/>
        <w:jc w:val="both"/>
        <w:rPr>
          <w:sz w:val="28"/>
          <w:szCs w:val="28"/>
        </w:rPr>
      </w:pPr>
      <w:r>
        <w:rPr>
          <w:sz w:val="28"/>
          <w:szCs w:val="28"/>
        </w:rPr>
        <w:t>Н</w:t>
      </w:r>
      <w:r w:rsidRPr="005052F7">
        <w:rPr>
          <w:sz w:val="28"/>
          <w:szCs w:val="28"/>
        </w:rPr>
        <w:t xml:space="preserve">епрерывные </w:t>
      </w:r>
      <w:r>
        <w:rPr>
          <w:sz w:val="28"/>
          <w:szCs w:val="28"/>
        </w:rPr>
        <w:t xml:space="preserve">распределения </w:t>
      </w:r>
      <w:r w:rsidRPr="005052F7">
        <w:rPr>
          <w:sz w:val="28"/>
          <w:szCs w:val="28"/>
        </w:rPr>
        <w:t>случайны</w:t>
      </w:r>
      <w:r>
        <w:rPr>
          <w:sz w:val="28"/>
          <w:szCs w:val="28"/>
        </w:rPr>
        <w:t>х</w:t>
      </w:r>
      <w:r w:rsidRPr="005052F7">
        <w:rPr>
          <w:sz w:val="28"/>
          <w:szCs w:val="28"/>
        </w:rPr>
        <w:t xml:space="preserve"> величин</w:t>
      </w:r>
      <w:r>
        <w:rPr>
          <w:sz w:val="28"/>
          <w:szCs w:val="28"/>
        </w:rPr>
        <w:t>, многомерные распределения, условные распределения случайных величин</w:t>
      </w:r>
      <w:r w:rsidR="00440338" w:rsidRPr="005052F7">
        <w:rPr>
          <w:sz w:val="28"/>
          <w:szCs w:val="28"/>
        </w:rPr>
        <w:t xml:space="preserve">. </w:t>
      </w:r>
    </w:p>
    <w:p w14:paraId="3811C797" w14:textId="66824E61" w:rsidR="001018E9" w:rsidRDefault="001018E9" w:rsidP="00440338">
      <w:pPr>
        <w:pStyle w:val="af1"/>
        <w:numPr>
          <w:ilvl w:val="0"/>
          <w:numId w:val="7"/>
        </w:numPr>
        <w:spacing w:line="360" w:lineRule="auto"/>
        <w:jc w:val="both"/>
        <w:rPr>
          <w:sz w:val="28"/>
          <w:szCs w:val="28"/>
        </w:rPr>
      </w:pPr>
      <w:r>
        <w:rPr>
          <w:sz w:val="28"/>
          <w:szCs w:val="28"/>
        </w:rPr>
        <w:t>Теорема Байеса для дискретных случайных величин.</w:t>
      </w:r>
    </w:p>
    <w:p w14:paraId="670FE0A2" w14:textId="1D457571" w:rsidR="001018E9" w:rsidRDefault="001018E9" w:rsidP="00440338">
      <w:pPr>
        <w:pStyle w:val="af1"/>
        <w:numPr>
          <w:ilvl w:val="0"/>
          <w:numId w:val="7"/>
        </w:numPr>
        <w:spacing w:line="360" w:lineRule="auto"/>
        <w:jc w:val="both"/>
        <w:rPr>
          <w:sz w:val="28"/>
          <w:szCs w:val="28"/>
        </w:rPr>
      </w:pPr>
      <w:r>
        <w:rPr>
          <w:sz w:val="28"/>
          <w:szCs w:val="28"/>
        </w:rPr>
        <w:t xml:space="preserve">Теорема Байеса для непрерывных случайных величин. </w:t>
      </w:r>
    </w:p>
    <w:p w14:paraId="69EBD76D" w14:textId="66C0B84D" w:rsidR="001018E9" w:rsidRDefault="001018E9" w:rsidP="00440338">
      <w:pPr>
        <w:pStyle w:val="af1"/>
        <w:numPr>
          <w:ilvl w:val="0"/>
          <w:numId w:val="7"/>
        </w:numPr>
        <w:spacing w:line="360" w:lineRule="auto"/>
        <w:jc w:val="both"/>
        <w:rPr>
          <w:sz w:val="28"/>
          <w:szCs w:val="28"/>
        </w:rPr>
      </w:pPr>
      <w:r>
        <w:rPr>
          <w:sz w:val="28"/>
          <w:szCs w:val="28"/>
        </w:rPr>
        <w:t xml:space="preserve">Совместное распределение и маргинальное распределение дискретных случайных величин. </w:t>
      </w:r>
    </w:p>
    <w:p w14:paraId="03DF57B9" w14:textId="1BB76EF1" w:rsidR="001018E9" w:rsidRDefault="001018E9" w:rsidP="001018E9">
      <w:pPr>
        <w:pStyle w:val="af1"/>
        <w:numPr>
          <w:ilvl w:val="0"/>
          <w:numId w:val="7"/>
        </w:numPr>
        <w:spacing w:line="360" w:lineRule="auto"/>
        <w:jc w:val="both"/>
        <w:rPr>
          <w:sz w:val="28"/>
          <w:szCs w:val="28"/>
        </w:rPr>
      </w:pPr>
      <w:r>
        <w:rPr>
          <w:sz w:val="28"/>
          <w:szCs w:val="28"/>
        </w:rPr>
        <w:t xml:space="preserve">Совместное распределение и маргинальное распределение непрерывных случайных величин. </w:t>
      </w:r>
    </w:p>
    <w:p w14:paraId="4A8E1573" w14:textId="5D5E4AFD" w:rsidR="001018E9" w:rsidRDefault="009E6156" w:rsidP="00440338">
      <w:pPr>
        <w:pStyle w:val="af1"/>
        <w:numPr>
          <w:ilvl w:val="0"/>
          <w:numId w:val="7"/>
        </w:numPr>
        <w:spacing w:line="360" w:lineRule="auto"/>
        <w:jc w:val="both"/>
        <w:rPr>
          <w:sz w:val="28"/>
          <w:szCs w:val="28"/>
        </w:rPr>
      </w:pPr>
      <w:r>
        <w:rPr>
          <w:sz w:val="28"/>
          <w:szCs w:val="28"/>
        </w:rPr>
        <w:lastRenderedPageBreak/>
        <w:t>Функция правдоподобия для дискретных и непрерывных распределений.</w:t>
      </w:r>
    </w:p>
    <w:p w14:paraId="29728EB0" w14:textId="4BE93EC8" w:rsidR="009E6156" w:rsidRDefault="009E6156" w:rsidP="00440338">
      <w:pPr>
        <w:pStyle w:val="af1"/>
        <w:numPr>
          <w:ilvl w:val="0"/>
          <w:numId w:val="7"/>
        </w:numPr>
        <w:spacing w:line="360" w:lineRule="auto"/>
        <w:jc w:val="both"/>
        <w:rPr>
          <w:sz w:val="28"/>
          <w:szCs w:val="28"/>
        </w:rPr>
      </w:pPr>
      <w:r>
        <w:rPr>
          <w:sz w:val="28"/>
          <w:szCs w:val="28"/>
        </w:rPr>
        <w:t>Обновление параметров при появлении новых данных, схема.</w:t>
      </w:r>
    </w:p>
    <w:p w14:paraId="67008C6E" w14:textId="0C0509DF" w:rsidR="009E6156" w:rsidRDefault="009E6156" w:rsidP="00440338">
      <w:pPr>
        <w:pStyle w:val="af1"/>
        <w:numPr>
          <w:ilvl w:val="0"/>
          <w:numId w:val="7"/>
        </w:numPr>
        <w:spacing w:line="360" w:lineRule="auto"/>
        <w:jc w:val="both"/>
        <w:rPr>
          <w:sz w:val="28"/>
          <w:szCs w:val="28"/>
        </w:rPr>
      </w:pPr>
      <w:r>
        <w:rPr>
          <w:sz w:val="28"/>
          <w:szCs w:val="28"/>
        </w:rPr>
        <w:t>Суть аналитического байесовского вывода апостериорного распределения.</w:t>
      </w:r>
    </w:p>
    <w:p w14:paraId="3143EBB7" w14:textId="6FDE8DC1" w:rsidR="009E6156" w:rsidRDefault="009E6156" w:rsidP="00440338">
      <w:pPr>
        <w:pStyle w:val="af1"/>
        <w:numPr>
          <w:ilvl w:val="0"/>
          <w:numId w:val="7"/>
        </w:numPr>
        <w:spacing w:line="360" w:lineRule="auto"/>
        <w:jc w:val="both"/>
        <w:rPr>
          <w:sz w:val="28"/>
          <w:szCs w:val="28"/>
        </w:rPr>
      </w:pPr>
      <w:r>
        <w:rPr>
          <w:sz w:val="28"/>
          <w:szCs w:val="28"/>
        </w:rPr>
        <w:t xml:space="preserve">Сопряженные законы распределения. </w:t>
      </w:r>
    </w:p>
    <w:p w14:paraId="0571515F" w14:textId="255B7B6F" w:rsidR="009E6156" w:rsidRDefault="009E6156" w:rsidP="00440338">
      <w:pPr>
        <w:pStyle w:val="af1"/>
        <w:numPr>
          <w:ilvl w:val="0"/>
          <w:numId w:val="7"/>
        </w:numPr>
        <w:spacing w:line="360" w:lineRule="auto"/>
        <w:jc w:val="both"/>
        <w:rPr>
          <w:sz w:val="28"/>
          <w:szCs w:val="28"/>
        </w:rPr>
      </w:pPr>
      <w:r>
        <w:rPr>
          <w:sz w:val="28"/>
          <w:szCs w:val="28"/>
        </w:rPr>
        <w:t>Точечная и интервальная оценка параметра по апостериорному распределению.</w:t>
      </w:r>
    </w:p>
    <w:p w14:paraId="7552E447" w14:textId="7EE01903" w:rsidR="009E6156" w:rsidRDefault="009E6156" w:rsidP="00440338">
      <w:pPr>
        <w:pStyle w:val="af1"/>
        <w:numPr>
          <w:ilvl w:val="0"/>
          <w:numId w:val="7"/>
        </w:numPr>
        <w:spacing w:line="360" w:lineRule="auto"/>
        <w:jc w:val="both"/>
        <w:rPr>
          <w:sz w:val="28"/>
          <w:szCs w:val="28"/>
        </w:rPr>
      </w:pPr>
      <w:r>
        <w:rPr>
          <w:sz w:val="28"/>
          <w:szCs w:val="28"/>
        </w:rPr>
        <w:t xml:space="preserve"> Проверка гипотез в байесовском подходе. </w:t>
      </w:r>
    </w:p>
    <w:p w14:paraId="26FF4534" w14:textId="18B459C4" w:rsidR="009E6156" w:rsidRDefault="009E6156" w:rsidP="00440338">
      <w:pPr>
        <w:pStyle w:val="af1"/>
        <w:numPr>
          <w:ilvl w:val="0"/>
          <w:numId w:val="7"/>
        </w:numPr>
        <w:spacing w:line="360" w:lineRule="auto"/>
        <w:jc w:val="both"/>
        <w:rPr>
          <w:sz w:val="28"/>
          <w:szCs w:val="28"/>
        </w:rPr>
      </w:pPr>
      <w:r>
        <w:rPr>
          <w:sz w:val="28"/>
          <w:szCs w:val="28"/>
        </w:rPr>
        <w:t xml:space="preserve">Численные методы получения апостериорного распределения, </w:t>
      </w:r>
      <w:proofErr w:type="spellStart"/>
      <w:r>
        <w:rPr>
          <w:sz w:val="28"/>
          <w:szCs w:val="28"/>
        </w:rPr>
        <w:t>грид</w:t>
      </w:r>
      <w:proofErr w:type="spellEnd"/>
      <w:r>
        <w:rPr>
          <w:sz w:val="28"/>
          <w:szCs w:val="28"/>
        </w:rPr>
        <w:t xml:space="preserve">-вычисления. </w:t>
      </w:r>
    </w:p>
    <w:p w14:paraId="66F71303" w14:textId="3C1F4D67" w:rsidR="009E6156" w:rsidRDefault="009E6156" w:rsidP="009E6156">
      <w:pPr>
        <w:pStyle w:val="af1"/>
        <w:numPr>
          <w:ilvl w:val="0"/>
          <w:numId w:val="7"/>
        </w:numPr>
        <w:spacing w:line="360" w:lineRule="auto"/>
        <w:jc w:val="both"/>
        <w:rPr>
          <w:sz w:val="28"/>
          <w:szCs w:val="28"/>
        </w:rPr>
      </w:pPr>
      <w:r>
        <w:rPr>
          <w:sz w:val="28"/>
          <w:szCs w:val="28"/>
        </w:rPr>
        <w:t xml:space="preserve">Численные методы получения апостериорного распределения, приближенные методы. </w:t>
      </w:r>
    </w:p>
    <w:p w14:paraId="3C19FF9F" w14:textId="1E5E210B" w:rsidR="009E6156" w:rsidRDefault="009E6156" w:rsidP="00440338">
      <w:pPr>
        <w:pStyle w:val="af1"/>
        <w:numPr>
          <w:ilvl w:val="0"/>
          <w:numId w:val="7"/>
        </w:numPr>
        <w:spacing w:line="360" w:lineRule="auto"/>
        <w:jc w:val="both"/>
        <w:rPr>
          <w:sz w:val="28"/>
          <w:szCs w:val="28"/>
        </w:rPr>
      </w:pPr>
      <w:r>
        <w:rPr>
          <w:sz w:val="28"/>
          <w:szCs w:val="28"/>
        </w:rPr>
        <w:t xml:space="preserve">Алгоритм Метрополиса-Гастингса </w:t>
      </w:r>
      <w:r w:rsidR="00DD627C">
        <w:rPr>
          <w:sz w:val="28"/>
          <w:szCs w:val="28"/>
        </w:rPr>
        <w:t xml:space="preserve">для </w:t>
      </w:r>
      <w:r>
        <w:rPr>
          <w:sz w:val="28"/>
          <w:szCs w:val="28"/>
        </w:rPr>
        <w:t>получения выборки из апостериорного распределения.</w:t>
      </w:r>
    </w:p>
    <w:p w14:paraId="2B812357" w14:textId="6EE26E38" w:rsidR="009E6156" w:rsidRDefault="009E6156" w:rsidP="00440338">
      <w:pPr>
        <w:pStyle w:val="af1"/>
        <w:numPr>
          <w:ilvl w:val="0"/>
          <w:numId w:val="7"/>
        </w:numPr>
        <w:spacing w:line="360" w:lineRule="auto"/>
        <w:jc w:val="both"/>
        <w:rPr>
          <w:sz w:val="28"/>
          <w:szCs w:val="28"/>
        </w:rPr>
      </w:pPr>
      <w:r>
        <w:rPr>
          <w:sz w:val="28"/>
          <w:szCs w:val="28"/>
        </w:rPr>
        <w:t>Теоретическое обоснование алгоритма Метрополиса-Гастингса.</w:t>
      </w:r>
    </w:p>
    <w:p w14:paraId="697A48A0" w14:textId="698336CA" w:rsidR="009E6156" w:rsidRDefault="00DD627C" w:rsidP="00440338">
      <w:pPr>
        <w:pStyle w:val="af1"/>
        <w:numPr>
          <w:ilvl w:val="0"/>
          <w:numId w:val="7"/>
        </w:numPr>
        <w:spacing w:line="360" w:lineRule="auto"/>
        <w:jc w:val="both"/>
        <w:rPr>
          <w:sz w:val="28"/>
          <w:szCs w:val="28"/>
        </w:rPr>
      </w:pPr>
      <w:r>
        <w:rPr>
          <w:sz w:val="28"/>
          <w:szCs w:val="28"/>
        </w:rPr>
        <w:t>Алгоритм Монте-Карло Гамильтона для получения выборки из апостериорного распределения.</w:t>
      </w:r>
    </w:p>
    <w:p w14:paraId="657E745D" w14:textId="47D54E86" w:rsidR="00DD627C" w:rsidRDefault="00DD627C" w:rsidP="00440338">
      <w:pPr>
        <w:pStyle w:val="af1"/>
        <w:numPr>
          <w:ilvl w:val="0"/>
          <w:numId w:val="7"/>
        </w:numPr>
        <w:spacing w:line="360" w:lineRule="auto"/>
        <w:jc w:val="both"/>
        <w:rPr>
          <w:sz w:val="28"/>
          <w:szCs w:val="28"/>
        </w:rPr>
      </w:pPr>
      <w:proofErr w:type="spellStart"/>
      <w:r>
        <w:rPr>
          <w:sz w:val="28"/>
          <w:szCs w:val="28"/>
        </w:rPr>
        <w:t>Сэмплирование</w:t>
      </w:r>
      <w:proofErr w:type="spellEnd"/>
      <w:r>
        <w:rPr>
          <w:sz w:val="28"/>
          <w:szCs w:val="28"/>
        </w:rPr>
        <w:t xml:space="preserve"> </w:t>
      </w:r>
      <w:proofErr w:type="spellStart"/>
      <w:r>
        <w:rPr>
          <w:sz w:val="28"/>
          <w:szCs w:val="28"/>
        </w:rPr>
        <w:t>мультимодальных</w:t>
      </w:r>
      <w:proofErr w:type="spellEnd"/>
      <w:r>
        <w:rPr>
          <w:sz w:val="28"/>
          <w:szCs w:val="28"/>
        </w:rPr>
        <w:t xml:space="preserve"> распределений.</w:t>
      </w:r>
    </w:p>
    <w:p w14:paraId="6B114448" w14:textId="25847E88" w:rsidR="00DD627C" w:rsidRDefault="00DD627C" w:rsidP="00440338">
      <w:pPr>
        <w:pStyle w:val="af1"/>
        <w:numPr>
          <w:ilvl w:val="0"/>
          <w:numId w:val="7"/>
        </w:numPr>
        <w:spacing w:line="360" w:lineRule="auto"/>
        <w:jc w:val="both"/>
        <w:rPr>
          <w:sz w:val="28"/>
          <w:szCs w:val="28"/>
        </w:rPr>
      </w:pPr>
      <w:r>
        <w:rPr>
          <w:sz w:val="28"/>
          <w:szCs w:val="28"/>
        </w:rPr>
        <w:t xml:space="preserve">Определение параметров алгоритма </w:t>
      </w:r>
      <w:proofErr w:type="spellStart"/>
      <w:r>
        <w:rPr>
          <w:sz w:val="28"/>
          <w:szCs w:val="28"/>
        </w:rPr>
        <w:t>сэмплирования</w:t>
      </w:r>
      <w:proofErr w:type="spellEnd"/>
      <w:r>
        <w:rPr>
          <w:sz w:val="28"/>
          <w:szCs w:val="28"/>
        </w:rPr>
        <w:t>.</w:t>
      </w:r>
    </w:p>
    <w:p w14:paraId="2796BD82" w14:textId="315434D4" w:rsidR="00DD627C" w:rsidRDefault="00DD627C" w:rsidP="00440338">
      <w:pPr>
        <w:pStyle w:val="af1"/>
        <w:numPr>
          <w:ilvl w:val="0"/>
          <w:numId w:val="7"/>
        </w:numPr>
        <w:spacing w:line="360" w:lineRule="auto"/>
        <w:jc w:val="both"/>
        <w:rPr>
          <w:sz w:val="28"/>
          <w:szCs w:val="28"/>
        </w:rPr>
      </w:pPr>
      <w:r>
        <w:rPr>
          <w:sz w:val="28"/>
          <w:szCs w:val="28"/>
        </w:rPr>
        <w:t>Ядерная оценка плотности распределения.</w:t>
      </w:r>
    </w:p>
    <w:p w14:paraId="4A6F07B5" w14:textId="58AF1A89" w:rsidR="00DD627C" w:rsidRDefault="00DD627C" w:rsidP="00440338">
      <w:pPr>
        <w:pStyle w:val="af1"/>
        <w:numPr>
          <w:ilvl w:val="0"/>
          <w:numId w:val="7"/>
        </w:numPr>
        <w:spacing w:line="360" w:lineRule="auto"/>
        <w:jc w:val="both"/>
        <w:rPr>
          <w:sz w:val="28"/>
          <w:szCs w:val="28"/>
        </w:rPr>
      </w:pPr>
      <w:r>
        <w:rPr>
          <w:sz w:val="28"/>
          <w:szCs w:val="28"/>
        </w:rPr>
        <w:t xml:space="preserve">Запись и визуализация байесовских моделей с помощью диаграмм </w:t>
      </w:r>
      <w:proofErr w:type="spellStart"/>
      <w:r>
        <w:rPr>
          <w:sz w:val="28"/>
          <w:szCs w:val="28"/>
        </w:rPr>
        <w:t>Крушке</w:t>
      </w:r>
      <w:proofErr w:type="spellEnd"/>
      <w:r>
        <w:rPr>
          <w:sz w:val="28"/>
          <w:szCs w:val="28"/>
        </w:rPr>
        <w:t>.</w:t>
      </w:r>
    </w:p>
    <w:p w14:paraId="38189C31" w14:textId="77C369D4" w:rsidR="00DD627C" w:rsidRDefault="00DD627C" w:rsidP="00440338">
      <w:pPr>
        <w:pStyle w:val="af1"/>
        <w:numPr>
          <w:ilvl w:val="0"/>
          <w:numId w:val="7"/>
        </w:numPr>
        <w:spacing w:line="360" w:lineRule="auto"/>
        <w:jc w:val="both"/>
        <w:rPr>
          <w:sz w:val="28"/>
          <w:szCs w:val="28"/>
        </w:rPr>
      </w:pPr>
      <w:r>
        <w:rPr>
          <w:sz w:val="28"/>
          <w:szCs w:val="28"/>
        </w:rPr>
        <w:t xml:space="preserve">Иерархические модели. </w:t>
      </w:r>
    </w:p>
    <w:p w14:paraId="40AF18F1" w14:textId="4F2B6507" w:rsidR="00DD627C" w:rsidRDefault="00DD627C" w:rsidP="00440338">
      <w:pPr>
        <w:pStyle w:val="af1"/>
        <w:numPr>
          <w:ilvl w:val="0"/>
          <w:numId w:val="7"/>
        </w:numPr>
        <w:spacing w:line="360" w:lineRule="auto"/>
        <w:jc w:val="both"/>
        <w:rPr>
          <w:sz w:val="28"/>
          <w:szCs w:val="28"/>
        </w:rPr>
      </w:pPr>
      <w:r>
        <w:rPr>
          <w:sz w:val="28"/>
          <w:szCs w:val="28"/>
        </w:rPr>
        <w:t>Байесовская парная и множественная линейная регрессия.</w:t>
      </w:r>
    </w:p>
    <w:p w14:paraId="0B710D7A" w14:textId="0A8752B0" w:rsidR="00DD627C" w:rsidRDefault="00DD627C" w:rsidP="00440338">
      <w:pPr>
        <w:pStyle w:val="af1"/>
        <w:numPr>
          <w:ilvl w:val="0"/>
          <w:numId w:val="7"/>
        </w:numPr>
        <w:spacing w:line="360" w:lineRule="auto"/>
        <w:jc w:val="both"/>
        <w:rPr>
          <w:sz w:val="28"/>
          <w:szCs w:val="28"/>
        </w:rPr>
      </w:pPr>
      <w:r>
        <w:rPr>
          <w:sz w:val="28"/>
          <w:szCs w:val="28"/>
        </w:rPr>
        <w:t xml:space="preserve">Байесовская робастная линейная регрессия. </w:t>
      </w:r>
    </w:p>
    <w:p w14:paraId="1ED01E59" w14:textId="1E437417" w:rsidR="00DD627C" w:rsidRDefault="00DD627C" w:rsidP="00440338">
      <w:pPr>
        <w:pStyle w:val="af1"/>
        <w:numPr>
          <w:ilvl w:val="0"/>
          <w:numId w:val="7"/>
        </w:numPr>
        <w:spacing w:line="360" w:lineRule="auto"/>
        <w:jc w:val="both"/>
        <w:rPr>
          <w:sz w:val="28"/>
          <w:szCs w:val="28"/>
        </w:rPr>
      </w:pPr>
      <w:r>
        <w:rPr>
          <w:sz w:val="28"/>
          <w:szCs w:val="28"/>
        </w:rPr>
        <w:t>Спутывающие и избыточные переменные в байесовской линейной регрессии</w:t>
      </w:r>
      <w:r w:rsidR="003D523B">
        <w:rPr>
          <w:sz w:val="28"/>
          <w:szCs w:val="28"/>
        </w:rPr>
        <w:t xml:space="preserve">, </w:t>
      </w:r>
      <w:proofErr w:type="spellStart"/>
      <w:r w:rsidR="003D523B">
        <w:rPr>
          <w:sz w:val="28"/>
          <w:szCs w:val="28"/>
        </w:rPr>
        <w:t>мультиколлинеарность</w:t>
      </w:r>
      <w:proofErr w:type="spellEnd"/>
      <w:r>
        <w:rPr>
          <w:sz w:val="28"/>
          <w:szCs w:val="28"/>
        </w:rPr>
        <w:t xml:space="preserve">. </w:t>
      </w:r>
    </w:p>
    <w:p w14:paraId="23CA5781" w14:textId="22E80798" w:rsidR="00DD627C" w:rsidRDefault="003D523B" w:rsidP="00440338">
      <w:pPr>
        <w:pStyle w:val="af1"/>
        <w:numPr>
          <w:ilvl w:val="0"/>
          <w:numId w:val="7"/>
        </w:numPr>
        <w:spacing w:line="360" w:lineRule="auto"/>
        <w:jc w:val="both"/>
        <w:rPr>
          <w:sz w:val="28"/>
          <w:szCs w:val="28"/>
        </w:rPr>
      </w:pPr>
      <w:r>
        <w:rPr>
          <w:sz w:val="28"/>
          <w:szCs w:val="28"/>
        </w:rPr>
        <w:t>Байесовский подход в логистической регрессии.</w:t>
      </w:r>
    </w:p>
    <w:p w14:paraId="0EC782DB" w14:textId="651856F7" w:rsidR="00D72609" w:rsidRDefault="00D72609" w:rsidP="00D72609">
      <w:pPr>
        <w:pStyle w:val="af1"/>
        <w:numPr>
          <w:ilvl w:val="0"/>
          <w:numId w:val="7"/>
        </w:numPr>
        <w:spacing w:line="360" w:lineRule="auto"/>
        <w:jc w:val="both"/>
        <w:rPr>
          <w:sz w:val="28"/>
          <w:szCs w:val="28"/>
        </w:rPr>
      </w:pPr>
      <w:r>
        <w:rPr>
          <w:sz w:val="28"/>
          <w:szCs w:val="28"/>
        </w:rPr>
        <w:t>Байесовский подход в пробит регрессии.</w:t>
      </w:r>
    </w:p>
    <w:p w14:paraId="2A1A885B" w14:textId="0A0C294F" w:rsidR="003D523B" w:rsidRDefault="003D523B" w:rsidP="00440338">
      <w:pPr>
        <w:pStyle w:val="af1"/>
        <w:numPr>
          <w:ilvl w:val="0"/>
          <w:numId w:val="7"/>
        </w:numPr>
        <w:spacing w:line="360" w:lineRule="auto"/>
        <w:jc w:val="both"/>
        <w:rPr>
          <w:sz w:val="28"/>
          <w:szCs w:val="28"/>
        </w:rPr>
      </w:pPr>
      <w:r>
        <w:rPr>
          <w:sz w:val="28"/>
          <w:szCs w:val="28"/>
        </w:rPr>
        <w:t xml:space="preserve">Байесовская подход в </w:t>
      </w:r>
      <w:proofErr w:type="spellStart"/>
      <w:r>
        <w:rPr>
          <w:sz w:val="28"/>
          <w:szCs w:val="28"/>
        </w:rPr>
        <w:t>мультиклассовой</w:t>
      </w:r>
      <w:proofErr w:type="spellEnd"/>
      <w:r>
        <w:rPr>
          <w:sz w:val="28"/>
          <w:szCs w:val="28"/>
        </w:rPr>
        <w:t xml:space="preserve"> логистической регрессии. </w:t>
      </w:r>
      <w:proofErr w:type="spellStart"/>
      <w:r w:rsidRPr="00E6463C">
        <w:rPr>
          <w:sz w:val="28"/>
          <w:szCs w:val="28"/>
        </w:rPr>
        <w:t>Softmax</w:t>
      </w:r>
      <w:proofErr w:type="spellEnd"/>
      <w:r>
        <w:rPr>
          <w:sz w:val="28"/>
          <w:szCs w:val="28"/>
        </w:rPr>
        <w:t>.</w:t>
      </w:r>
    </w:p>
    <w:p w14:paraId="4E1F76BF" w14:textId="68C7E9EC" w:rsidR="003D523B" w:rsidRDefault="00D72609" w:rsidP="00440338">
      <w:pPr>
        <w:pStyle w:val="af1"/>
        <w:numPr>
          <w:ilvl w:val="0"/>
          <w:numId w:val="7"/>
        </w:numPr>
        <w:spacing w:line="360" w:lineRule="auto"/>
        <w:jc w:val="both"/>
        <w:rPr>
          <w:sz w:val="28"/>
          <w:szCs w:val="28"/>
        </w:rPr>
      </w:pPr>
      <w:r>
        <w:rPr>
          <w:sz w:val="28"/>
          <w:szCs w:val="28"/>
        </w:rPr>
        <w:t>Байесовская регрессия Пуассона.</w:t>
      </w:r>
    </w:p>
    <w:p w14:paraId="5A32BDE3" w14:textId="27FD2A49" w:rsidR="00D72609" w:rsidRDefault="00D72609" w:rsidP="00440338">
      <w:pPr>
        <w:pStyle w:val="af1"/>
        <w:numPr>
          <w:ilvl w:val="0"/>
          <w:numId w:val="7"/>
        </w:numPr>
        <w:spacing w:line="360" w:lineRule="auto"/>
        <w:jc w:val="both"/>
        <w:rPr>
          <w:sz w:val="28"/>
          <w:szCs w:val="28"/>
        </w:rPr>
      </w:pPr>
      <w:r>
        <w:rPr>
          <w:sz w:val="28"/>
          <w:szCs w:val="28"/>
        </w:rPr>
        <w:t xml:space="preserve">Информационные критерии </w:t>
      </w:r>
      <w:r>
        <w:rPr>
          <w:sz w:val="28"/>
          <w:szCs w:val="28"/>
          <w:lang w:val="en-US"/>
        </w:rPr>
        <w:t>AIC</w:t>
      </w:r>
      <w:r>
        <w:rPr>
          <w:sz w:val="28"/>
          <w:szCs w:val="28"/>
        </w:rPr>
        <w:t xml:space="preserve"> и</w:t>
      </w:r>
      <w:r w:rsidRPr="00E6463C">
        <w:rPr>
          <w:sz w:val="28"/>
          <w:szCs w:val="28"/>
        </w:rPr>
        <w:t xml:space="preserve"> </w:t>
      </w:r>
      <w:r>
        <w:rPr>
          <w:sz w:val="28"/>
          <w:szCs w:val="28"/>
          <w:lang w:val="en-US"/>
        </w:rPr>
        <w:t>WAIC</w:t>
      </w:r>
      <w:r>
        <w:rPr>
          <w:sz w:val="28"/>
          <w:szCs w:val="28"/>
        </w:rPr>
        <w:t xml:space="preserve"> для сравнения моделей.</w:t>
      </w:r>
    </w:p>
    <w:p w14:paraId="1AF69FF7" w14:textId="517A1FAE" w:rsidR="00D72609" w:rsidRDefault="00D72609" w:rsidP="00440338">
      <w:pPr>
        <w:pStyle w:val="af1"/>
        <w:numPr>
          <w:ilvl w:val="0"/>
          <w:numId w:val="7"/>
        </w:numPr>
        <w:spacing w:line="360" w:lineRule="auto"/>
        <w:jc w:val="both"/>
        <w:rPr>
          <w:sz w:val="28"/>
          <w:szCs w:val="28"/>
        </w:rPr>
      </w:pPr>
      <w:r>
        <w:rPr>
          <w:sz w:val="28"/>
          <w:szCs w:val="28"/>
        </w:rPr>
        <w:lastRenderedPageBreak/>
        <w:t>Коэффициенты Байеса для сравнения моделей.</w:t>
      </w:r>
    </w:p>
    <w:p w14:paraId="368C88E3" w14:textId="77777777" w:rsidR="00D72609" w:rsidRDefault="00D72609" w:rsidP="00440338">
      <w:pPr>
        <w:pStyle w:val="af1"/>
        <w:numPr>
          <w:ilvl w:val="0"/>
          <w:numId w:val="7"/>
        </w:numPr>
        <w:spacing w:line="360" w:lineRule="auto"/>
        <w:jc w:val="both"/>
        <w:rPr>
          <w:sz w:val="28"/>
          <w:szCs w:val="28"/>
        </w:rPr>
      </w:pPr>
      <w:r>
        <w:rPr>
          <w:sz w:val="28"/>
          <w:szCs w:val="28"/>
        </w:rPr>
        <w:t xml:space="preserve">Регрессия на основе гауссовых процессов. </w:t>
      </w:r>
    </w:p>
    <w:p w14:paraId="025CD1F1" w14:textId="486C30C3" w:rsidR="00D72609" w:rsidRDefault="00D72609" w:rsidP="00440338">
      <w:pPr>
        <w:pStyle w:val="af1"/>
        <w:numPr>
          <w:ilvl w:val="0"/>
          <w:numId w:val="7"/>
        </w:numPr>
        <w:spacing w:line="360" w:lineRule="auto"/>
        <w:jc w:val="both"/>
        <w:rPr>
          <w:sz w:val="28"/>
          <w:szCs w:val="28"/>
        </w:rPr>
      </w:pPr>
      <w:r>
        <w:rPr>
          <w:sz w:val="28"/>
          <w:szCs w:val="28"/>
        </w:rPr>
        <w:t>Классификация с использованием Гауссова процесса.</w:t>
      </w:r>
    </w:p>
    <w:p w14:paraId="0C2EDE36" w14:textId="77777777" w:rsidR="00CB2109" w:rsidRPr="00D72609" w:rsidRDefault="00CB2109" w:rsidP="00D72609">
      <w:pPr>
        <w:pStyle w:val="af1"/>
        <w:spacing w:line="360" w:lineRule="auto"/>
        <w:jc w:val="both"/>
        <w:rPr>
          <w:sz w:val="28"/>
          <w:szCs w:val="28"/>
        </w:rPr>
      </w:pPr>
    </w:p>
    <w:p w14:paraId="7D0F6686" w14:textId="77777777" w:rsidR="004C098C" w:rsidRPr="005052F7" w:rsidRDefault="004C098C" w:rsidP="00F87D50">
      <w:pPr>
        <w:pStyle w:val="1"/>
        <w:numPr>
          <w:ilvl w:val="0"/>
          <w:numId w:val="13"/>
        </w:numPr>
        <w:jc w:val="left"/>
      </w:pPr>
      <w:bookmarkStart w:id="7" w:name="_Toc506221594"/>
      <w:bookmarkEnd w:id="2"/>
      <w:r w:rsidRPr="005052F7">
        <w:t>Перечень основной и дополнительной учебной литературы</w:t>
      </w:r>
      <w:bookmarkEnd w:id="7"/>
    </w:p>
    <w:p w14:paraId="52DD29A0" w14:textId="77777777" w:rsidR="004C098C" w:rsidRPr="005052F7" w:rsidRDefault="003E5809" w:rsidP="003E5809">
      <w:pPr>
        <w:tabs>
          <w:tab w:val="num" w:pos="360"/>
        </w:tabs>
        <w:suppressAutoHyphens/>
        <w:spacing w:line="360" w:lineRule="auto"/>
        <w:ind w:left="720"/>
        <w:rPr>
          <w:b/>
          <w:bCs/>
          <w:sz w:val="28"/>
        </w:rPr>
      </w:pPr>
      <w:r w:rsidRPr="005052F7">
        <w:rPr>
          <w:b/>
          <w:bCs/>
          <w:sz w:val="28"/>
        </w:rPr>
        <w:t>О</w:t>
      </w:r>
      <w:r w:rsidR="004C098C" w:rsidRPr="005052F7">
        <w:rPr>
          <w:b/>
          <w:bCs/>
          <w:sz w:val="28"/>
        </w:rPr>
        <w:t>сновная</w:t>
      </w:r>
      <w:r w:rsidRPr="005052F7">
        <w:rPr>
          <w:b/>
          <w:bCs/>
          <w:sz w:val="28"/>
        </w:rPr>
        <w:t xml:space="preserve"> литература</w:t>
      </w:r>
      <w:r w:rsidR="004C098C" w:rsidRPr="005052F7">
        <w:rPr>
          <w:b/>
          <w:bCs/>
          <w:sz w:val="28"/>
        </w:rPr>
        <w:t xml:space="preserve">: </w:t>
      </w:r>
    </w:p>
    <w:p w14:paraId="489256F9" w14:textId="52DDCE8A" w:rsidR="002F5D73" w:rsidRDefault="000F1BE4" w:rsidP="000F1BE4">
      <w:pPr>
        <w:numPr>
          <w:ilvl w:val="0"/>
          <w:numId w:val="8"/>
        </w:numPr>
        <w:suppressAutoHyphens/>
        <w:spacing w:line="360" w:lineRule="auto"/>
        <w:ind w:left="0" w:firstLine="426"/>
        <w:jc w:val="both"/>
        <w:rPr>
          <w:rStyle w:val="a8"/>
          <w:bCs/>
          <w:color w:val="auto"/>
          <w:sz w:val="28"/>
          <w:u w:val="none"/>
        </w:rPr>
      </w:pPr>
      <w:proofErr w:type="spellStart"/>
      <w:r>
        <w:rPr>
          <w:rStyle w:val="a8"/>
          <w:bCs/>
          <w:color w:val="auto"/>
          <w:sz w:val="28"/>
          <w:u w:val="none"/>
        </w:rPr>
        <w:t>Коротеев</w:t>
      </w:r>
      <w:proofErr w:type="spellEnd"/>
      <w:r>
        <w:rPr>
          <w:rStyle w:val="a8"/>
          <w:bCs/>
          <w:color w:val="auto"/>
          <w:sz w:val="28"/>
          <w:u w:val="none"/>
        </w:rPr>
        <w:t>, М. В.</w:t>
      </w:r>
      <w:r w:rsidRPr="000F1BE4">
        <w:rPr>
          <w:rStyle w:val="a8"/>
          <w:bCs/>
          <w:color w:val="auto"/>
          <w:sz w:val="28"/>
          <w:u w:val="none"/>
        </w:rPr>
        <w:t xml:space="preserve"> Основы машинного обучения на </w:t>
      </w:r>
      <w:proofErr w:type="gramStart"/>
      <w:r w:rsidRPr="000F1BE4">
        <w:rPr>
          <w:rStyle w:val="a8"/>
          <w:bCs/>
          <w:color w:val="auto"/>
          <w:sz w:val="28"/>
          <w:u w:val="none"/>
          <w:lang w:val="en-US"/>
        </w:rPr>
        <w:t>Python</w:t>
      </w:r>
      <w:r w:rsidRPr="000F1BE4">
        <w:rPr>
          <w:rStyle w:val="a8"/>
          <w:bCs/>
          <w:color w:val="auto"/>
          <w:sz w:val="28"/>
          <w:u w:val="none"/>
        </w:rPr>
        <w:t xml:space="preserve"> :</w:t>
      </w:r>
      <w:proofErr w:type="gramEnd"/>
      <w:r w:rsidRPr="000F1BE4">
        <w:rPr>
          <w:rStyle w:val="a8"/>
          <w:bCs/>
          <w:color w:val="auto"/>
          <w:sz w:val="28"/>
          <w:u w:val="none"/>
        </w:rPr>
        <w:t xml:space="preserve"> учебник / М. В. </w:t>
      </w:r>
      <w:proofErr w:type="spellStart"/>
      <w:r w:rsidRPr="000F1BE4">
        <w:rPr>
          <w:rStyle w:val="a8"/>
          <w:bCs/>
          <w:color w:val="auto"/>
          <w:sz w:val="28"/>
          <w:u w:val="none"/>
        </w:rPr>
        <w:t>Коротеев</w:t>
      </w:r>
      <w:proofErr w:type="spellEnd"/>
      <w:r w:rsidRPr="000F1BE4">
        <w:rPr>
          <w:rStyle w:val="a8"/>
          <w:bCs/>
          <w:color w:val="auto"/>
          <w:sz w:val="28"/>
          <w:u w:val="none"/>
        </w:rPr>
        <w:t xml:space="preserve">. — </w:t>
      </w:r>
      <w:proofErr w:type="gramStart"/>
      <w:r w:rsidRPr="000F1BE4">
        <w:rPr>
          <w:rStyle w:val="a8"/>
          <w:bCs/>
          <w:color w:val="auto"/>
          <w:sz w:val="28"/>
          <w:u w:val="none"/>
        </w:rPr>
        <w:t>Мо</w:t>
      </w:r>
      <w:r>
        <w:rPr>
          <w:rStyle w:val="a8"/>
          <w:bCs/>
          <w:color w:val="auto"/>
          <w:sz w:val="28"/>
          <w:u w:val="none"/>
        </w:rPr>
        <w:t>сква :</w:t>
      </w:r>
      <w:proofErr w:type="gramEnd"/>
      <w:r>
        <w:rPr>
          <w:rStyle w:val="a8"/>
          <w:bCs/>
          <w:color w:val="auto"/>
          <w:sz w:val="28"/>
          <w:u w:val="none"/>
        </w:rPr>
        <w:t xml:space="preserve"> </w:t>
      </w:r>
      <w:proofErr w:type="spellStart"/>
      <w:r>
        <w:rPr>
          <w:rStyle w:val="a8"/>
          <w:bCs/>
          <w:color w:val="auto"/>
          <w:sz w:val="28"/>
          <w:u w:val="none"/>
        </w:rPr>
        <w:t>КноРус</w:t>
      </w:r>
      <w:proofErr w:type="spellEnd"/>
      <w:r>
        <w:rPr>
          <w:rStyle w:val="a8"/>
          <w:bCs/>
          <w:color w:val="auto"/>
          <w:sz w:val="28"/>
          <w:u w:val="none"/>
        </w:rPr>
        <w:t>, 2024. — 431 с</w:t>
      </w:r>
      <w:r w:rsidRPr="000F1BE4">
        <w:rPr>
          <w:rStyle w:val="a8"/>
          <w:bCs/>
          <w:color w:val="auto"/>
          <w:sz w:val="28"/>
          <w:u w:val="none"/>
        </w:rPr>
        <w:t xml:space="preserve">. - ЭБС </w:t>
      </w:r>
      <w:r w:rsidRPr="000F1BE4">
        <w:rPr>
          <w:rStyle w:val="a8"/>
          <w:bCs/>
          <w:color w:val="auto"/>
          <w:sz w:val="28"/>
          <w:u w:val="none"/>
          <w:lang w:val="en-US"/>
        </w:rPr>
        <w:t>BOOK</w:t>
      </w:r>
      <w:r w:rsidRPr="000F1BE4">
        <w:rPr>
          <w:rStyle w:val="a8"/>
          <w:bCs/>
          <w:color w:val="auto"/>
          <w:sz w:val="28"/>
          <w:u w:val="none"/>
        </w:rPr>
        <w:t>.</w:t>
      </w:r>
      <w:proofErr w:type="spellStart"/>
      <w:r w:rsidRPr="000F1BE4">
        <w:rPr>
          <w:rStyle w:val="a8"/>
          <w:bCs/>
          <w:color w:val="auto"/>
          <w:sz w:val="28"/>
          <w:u w:val="none"/>
          <w:lang w:val="en-US"/>
        </w:rPr>
        <w:t>ru</w:t>
      </w:r>
      <w:proofErr w:type="spellEnd"/>
      <w:r w:rsidRPr="000F1BE4">
        <w:rPr>
          <w:rStyle w:val="a8"/>
          <w:bCs/>
          <w:color w:val="auto"/>
          <w:sz w:val="28"/>
          <w:u w:val="none"/>
        </w:rPr>
        <w:t xml:space="preserve">. — </w:t>
      </w:r>
      <w:r w:rsidRPr="000F1BE4">
        <w:rPr>
          <w:rStyle w:val="a8"/>
          <w:bCs/>
          <w:color w:val="auto"/>
          <w:sz w:val="28"/>
          <w:u w:val="none"/>
          <w:lang w:val="en-US"/>
        </w:rPr>
        <w:t>URL</w:t>
      </w:r>
      <w:r w:rsidRPr="000F1BE4">
        <w:rPr>
          <w:rStyle w:val="a8"/>
          <w:bCs/>
          <w:color w:val="auto"/>
          <w:sz w:val="28"/>
          <w:u w:val="none"/>
        </w:rPr>
        <w:t xml:space="preserve">: </w:t>
      </w:r>
      <w:r w:rsidRPr="000F1BE4">
        <w:rPr>
          <w:rStyle w:val="a8"/>
          <w:bCs/>
          <w:color w:val="auto"/>
          <w:sz w:val="28"/>
          <w:u w:val="none"/>
          <w:lang w:val="en-US"/>
        </w:rPr>
        <w:t>https</w:t>
      </w:r>
      <w:r w:rsidRPr="000F1BE4">
        <w:rPr>
          <w:rStyle w:val="a8"/>
          <w:bCs/>
          <w:color w:val="auto"/>
          <w:sz w:val="28"/>
          <w:u w:val="none"/>
        </w:rPr>
        <w:t>://</w:t>
      </w:r>
      <w:r w:rsidRPr="000F1BE4">
        <w:rPr>
          <w:rStyle w:val="a8"/>
          <w:bCs/>
          <w:color w:val="auto"/>
          <w:sz w:val="28"/>
          <w:u w:val="none"/>
          <w:lang w:val="en-US"/>
        </w:rPr>
        <w:t>book</w:t>
      </w:r>
      <w:r w:rsidRPr="000F1BE4">
        <w:rPr>
          <w:rStyle w:val="a8"/>
          <w:bCs/>
          <w:color w:val="auto"/>
          <w:sz w:val="28"/>
          <w:u w:val="none"/>
        </w:rPr>
        <w:t>.</w:t>
      </w:r>
      <w:proofErr w:type="spellStart"/>
      <w:r w:rsidRPr="000F1BE4">
        <w:rPr>
          <w:rStyle w:val="a8"/>
          <w:bCs/>
          <w:color w:val="auto"/>
          <w:sz w:val="28"/>
          <w:u w:val="none"/>
          <w:lang w:val="en-US"/>
        </w:rPr>
        <w:t>ru</w:t>
      </w:r>
      <w:proofErr w:type="spellEnd"/>
      <w:r w:rsidRPr="000F1BE4">
        <w:rPr>
          <w:rStyle w:val="a8"/>
          <w:bCs/>
          <w:color w:val="auto"/>
          <w:sz w:val="28"/>
          <w:u w:val="none"/>
        </w:rPr>
        <w:t>/</w:t>
      </w:r>
      <w:r w:rsidRPr="000F1BE4">
        <w:rPr>
          <w:rStyle w:val="a8"/>
          <w:bCs/>
          <w:color w:val="auto"/>
          <w:sz w:val="28"/>
          <w:u w:val="none"/>
          <w:lang w:val="en-US"/>
        </w:rPr>
        <w:t>book</w:t>
      </w:r>
      <w:r>
        <w:rPr>
          <w:rStyle w:val="a8"/>
          <w:bCs/>
          <w:color w:val="auto"/>
          <w:sz w:val="28"/>
          <w:u w:val="none"/>
        </w:rPr>
        <w:t>/952751 (дата обращения: 02.</w:t>
      </w:r>
      <w:r w:rsidRPr="000F1BE4">
        <w:rPr>
          <w:rStyle w:val="a8"/>
          <w:bCs/>
          <w:color w:val="auto"/>
          <w:sz w:val="28"/>
          <w:u w:val="none"/>
        </w:rPr>
        <w:t>04</w:t>
      </w:r>
      <w:r>
        <w:rPr>
          <w:rStyle w:val="a8"/>
          <w:bCs/>
          <w:color w:val="auto"/>
          <w:sz w:val="28"/>
          <w:u w:val="none"/>
        </w:rPr>
        <w:t>.2024</w:t>
      </w:r>
      <w:r w:rsidRPr="000F1BE4">
        <w:rPr>
          <w:rStyle w:val="a8"/>
          <w:bCs/>
          <w:color w:val="auto"/>
          <w:sz w:val="28"/>
          <w:u w:val="none"/>
        </w:rPr>
        <w:t xml:space="preserve">). — </w:t>
      </w:r>
      <w:proofErr w:type="gramStart"/>
      <w:r w:rsidRPr="000F1BE4">
        <w:rPr>
          <w:rStyle w:val="a8"/>
          <w:bCs/>
          <w:color w:val="auto"/>
          <w:sz w:val="28"/>
          <w:u w:val="none"/>
        </w:rPr>
        <w:t>Текст :</w:t>
      </w:r>
      <w:proofErr w:type="gramEnd"/>
      <w:r w:rsidRPr="000F1BE4">
        <w:rPr>
          <w:rStyle w:val="a8"/>
          <w:bCs/>
          <w:color w:val="auto"/>
          <w:sz w:val="28"/>
          <w:u w:val="none"/>
        </w:rPr>
        <w:t xml:space="preserve"> электронный.</w:t>
      </w:r>
    </w:p>
    <w:p w14:paraId="5DF86AE3" w14:textId="4676C879" w:rsidR="000F1BE4" w:rsidRPr="000F1BE4" w:rsidRDefault="000F1BE4" w:rsidP="000F1BE4">
      <w:pPr>
        <w:numPr>
          <w:ilvl w:val="0"/>
          <w:numId w:val="8"/>
        </w:numPr>
        <w:suppressAutoHyphens/>
        <w:spacing w:line="360" w:lineRule="auto"/>
        <w:ind w:left="0" w:firstLine="426"/>
        <w:jc w:val="both"/>
        <w:rPr>
          <w:rStyle w:val="a8"/>
          <w:bCs/>
          <w:color w:val="auto"/>
          <w:sz w:val="28"/>
          <w:u w:val="none"/>
        </w:rPr>
      </w:pPr>
      <w:r>
        <w:rPr>
          <w:rStyle w:val="a8"/>
          <w:bCs/>
          <w:color w:val="auto"/>
          <w:sz w:val="28"/>
          <w:u w:val="none"/>
        </w:rPr>
        <w:t>Чернышев, С. А.</w:t>
      </w:r>
      <w:r w:rsidRPr="000F1BE4">
        <w:rPr>
          <w:rStyle w:val="a8"/>
          <w:bCs/>
          <w:color w:val="auto"/>
          <w:sz w:val="28"/>
          <w:u w:val="none"/>
        </w:rPr>
        <w:t xml:space="preserve"> Алгоритмы и структуры данных на </w:t>
      </w:r>
      <w:proofErr w:type="spellStart"/>
      <w:proofErr w:type="gramStart"/>
      <w:r w:rsidRPr="000F1BE4">
        <w:rPr>
          <w:rStyle w:val="a8"/>
          <w:bCs/>
          <w:color w:val="auto"/>
          <w:sz w:val="28"/>
          <w:u w:val="none"/>
        </w:rPr>
        <w:t>Python</w:t>
      </w:r>
      <w:proofErr w:type="spellEnd"/>
      <w:r w:rsidRPr="000F1BE4">
        <w:rPr>
          <w:rStyle w:val="a8"/>
          <w:bCs/>
          <w:color w:val="auto"/>
          <w:sz w:val="28"/>
          <w:u w:val="none"/>
        </w:rPr>
        <w:t xml:space="preserve"> :</w:t>
      </w:r>
      <w:proofErr w:type="gramEnd"/>
      <w:r w:rsidRPr="000F1BE4">
        <w:rPr>
          <w:rStyle w:val="a8"/>
          <w:bCs/>
          <w:color w:val="auto"/>
          <w:sz w:val="28"/>
          <w:u w:val="none"/>
        </w:rPr>
        <w:t xml:space="preserve"> учебное пособие / С. А. Чернышев. — </w:t>
      </w:r>
      <w:proofErr w:type="gramStart"/>
      <w:r w:rsidRPr="000F1BE4">
        <w:rPr>
          <w:rStyle w:val="a8"/>
          <w:bCs/>
          <w:color w:val="auto"/>
          <w:sz w:val="28"/>
          <w:u w:val="none"/>
        </w:rPr>
        <w:t>Москва :</w:t>
      </w:r>
      <w:proofErr w:type="gramEnd"/>
      <w:r w:rsidRPr="000F1BE4">
        <w:rPr>
          <w:rStyle w:val="a8"/>
          <w:bCs/>
          <w:color w:val="auto"/>
          <w:sz w:val="28"/>
          <w:u w:val="none"/>
        </w:rPr>
        <w:t xml:space="preserve"> </w:t>
      </w:r>
      <w:proofErr w:type="spellStart"/>
      <w:r w:rsidRPr="000F1BE4">
        <w:rPr>
          <w:rStyle w:val="a8"/>
          <w:bCs/>
          <w:color w:val="auto"/>
          <w:sz w:val="28"/>
          <w:u w:val="none"/>
        </w:rPr>
        <w:t>КноРус</w:t>
      </w:r>
      <w:proofErr w:type="spellEnd"/>
      <w:r w:rsidRPr="000F1BE4">
        <w:rPr>
          <w:rStyle w:val="a8"/>
          <w:bCs/>
          <w:color w:val="auto"/>
          <w:sz w:val="28"/>
          <w:u w:val="none"/>
        </w:rPr>
        <w:t xml:space="preserve">, 2024. — 326 с. — ЭБС BOOK.ru. — URL: https://book.ru/book/949701 (дата </w:t>
      </w:r>
      <w:proofErr w:type="gramStart"/>
      <w:r w:rsidRPr="000F1BE4">
        <w:rPr>
          <w:rStyle w:val="a8"/>
          <w:bCs/>
          <w:color w:val="auto"/>
          <w:sz w:val="28"/>
          <w:u w:val="none"/>
        </w:rPr>
        <w:t xml:space="preserve">обращения </w:t>
      </w:r>
      <w:r>
        <w:rPr>
          <w:rStyle w:val="a8"/>
          <w:bCs/>
          <w:color w:val="auto"/>
          <w:sz w:val="28"/>
          <w:u w:val="none"/>
        </w:rPr>
        <w:t>:</w:t>
      </w:r>
      <w:proofErr w:type="gramEnd"/>
      <w:r>
        <w:rPr>
          <w:rStyle w:val="a8"/>
          <w:bCs/>
          <w:color w:val="auto"/>
          <w:sz w:val="28"/>
          <w:u w:val="none"/>
        </w:rPr>
        <w:t xml:space="preserve"> 02.</w:t>
      </w:r>
      <w:r w:rsidRPr="000F1BE4">
        <w:rPr>
          <w:rStyle w:val="a8"/>
          <w:bCs/>
          <w:color w:val="auto"/>
          <w:sz w:val="28"/>
          <w:u w:val="none"/>
        </w:rPr>
        <w:t>04</w:t>
      </w:r>
      <w:r>
        <w:rPr>
          <w:rStyle w:val="a8"/>
          <w:bCs/>
          <w:color w:val="auto"/>
          <w:sz w:val="28"/>
          <w:u w:val="none"/>
        </w:rPr>
        <w:t>.2024</w:t>
      </w:r>
      <w:r w:rsidRPr="000F1BE4">
        <w:rPr>
          <w:rStyle w:val="a8"/>
          <w:bCs/>
          <w:color w:val="auto"/>
          <w:sz w:val="28"/>
          <w:u w:val="none"/>
        </w:rPr>
        <w:t xml:space="preserve">). — </w:t>
      </w:r>
      <w:proofErr w:type="gramStart"/>
      <w:r w:rsidRPr="000F1BE4">
        <w:rPr>
          <w:rStyle w:val="a8"/>
          <w:bCs/>
          <w:color w:val="auto"/>
          <w:sz w:val="28"/>
          <w:u w:val="none"/>
        </w:rPr>
        <w:t>Текст :</w:t>
      </w:r>
      <w:proofErr w:type="gramEnd"/>
      <w:r w:rsidRPr="000F1BE4">
        <w:rPr>
          <w:rStyle w:val="a8"/>
          <w:bCs/>
          <w:color w:val="auto"/>
          <w:sz w:val="28"/>
          <w:u w:val="none"/>
        </w:rPr>
        <w:t xml:space="preserve"> электронный.</w:t>
      </w:r>
    </w:p>
    <w:p w14:paraId="1FA7559D" w14:textId="2FEDEA62" w:rsidR="00CA1B51" w:rsidRPr="00C47CA3" w:rsidRDefault="00AE6EA6" w:rsidP="00C47CA3">
      <w:pPr>
        <w:spacing w:after="240" w:line="360" w:lineRule="auto"/>
        <w:rPr>
          <w:b/>
          <w:sz w:val="28"/>
          <w:szCs w:val="28"/>
        </w:rPr>
      </w:pPr>
      <w:r w:rsidRPr="005052F7">
        <w:rPr>
          <w:b/>
          <w:sz w:val="28"/>
          <w:szCs w:val="28"/>
        </w:rPr>
        <w:t>Дополнительная литература:</w:t>
      </w:r>
    </w:p>
    <w:p w14:paraId="0B275A97" w14:textId="5EB42F1E" w:rsidR="00965477" w:rsidRDefault="00965477" w:rsidP="00D1384F">
      <w:pPr>
        <w:pStyle w:val="af1"/>
        <w:numPr>
          <w:ilvl w:val="0"/>
          <w:numId w:val="8"/>
        </w:numPr>
        <w:spacing w:line="360" w:lineRule="auto"/>
        <w:ind w:left="0" w:firstLine="426"/>
        <w:jc w:val="both"/>
        <w:rPr>
          <w:sz w:val="28"/>
          <w:szCs w:val="28"/>
        </w:rPr>
      </w:pPr>
      <w:proofErr w:type="spellStart"/>
      <w:r w:rsidRPr="00965477">
        <w:rPr>
          <w:sz w:val="28"/>
          <w:szCs w:val="28"/>
        </w:rPr>
        <w:t>Прокопчина</w:t>
      </w:r>
      <w:proofErr w:type="spellEnd"/>
      <w:r w:rsidRPr="00965477">
        <w:rPr>
          <w:sz w:val="28"/>
          <w:szCs w:val="28"/>
        </w:rPr>
        <w:t>, С.</w:t>
      </w:r>
      <w:r>
        <w:rPr>
          <w:sz w:val="28"/>
          <w:szCs w:val="28"/>
        </w:rPr>
        <w:t xml:space="preserve"> </w:t>
      </w:r>
      <w:r w:rsidRPr="00965477">
        <w:rPr>
          <w:sz w:val="28"/>
          <w:szCs w:val="28"/>
        </w:rPr>
        <w:t>В. Байесовские интеллектуальные технологии в задачах моделирования закона распределения в условиях неопределенности: монография / С.</w:t>
      </w:r>
      <w:r>
        <w:rPr>
          <w:sz w:val="28"/>
          <w:szCs w:val="28"/>
        </w:rPr>
        <w:t xml:space="preserve"> </w:t>
      </w:r>
      <w:r w:rsidRPr="00965477">
        <w:rPr>
          <w:sz w:val="28"/>
          <w:szCs w:val="28"/>
        </w:rPr>
        <w:t xml:space="preserve">В. </w:t>
      </w:r>
      <w:proofErr w:type="spellStart"/>
      <w:r w:rsidRPr="00965477">
        <w:rPr>
          <w:sz w:val="28"/>
          <w:szCs w:val="28"/>
        </w:rPr>
        <w:t>Прокопчина</w:t>
      </w:r>
      <w:proofErr w:type="spellEnd"/>
      <w:r w:rsidRPr="00965477">
        <w:rPr>
          <w:sz w:val="28"/>
          <w:szCs w:val="28"/>
        </w:rPr>
        <w:t xml:space="preserve">. — </w:t>
      </w:r>
      <w:proofErr w:type="gramStart"/>
      <w:r w:rsidRPr="00965477">
        <w:rPr>
          <w:sz w:val="28"/>
          <w:szCs w:val="28"/>
        </w:rPr>
        <w:t>Москва</w:t>
      </w:r>
      <w:r>
        <w:rPr>
          <w:sz w:val="28"/>
          <w:szCs w:val="28"/>
        </w:rPr>
        <w:t xml:space="preserve"> </w:t>
      </w:r>
      <w:r w:rsidRPr="00965477">
        <w:rPr>
          <w:sz w:val="28"/>
          <w:szCs w:val="28"/>
        </w:rPr>
        <w:t>:</w:t>
      </w:r>
      <w:proofErr w:type="gramEnd"/>
      <w:r w:rsidRPr="00965477">
        <w:rPr>
          <w:sz w:val="28"/>
          <w:szCs w:val="28"/>
        </w:rPr>
        <w:t xml:space="preserve"> Научная библиотека, 2020</w:t>
      </w:r>
      <w:r>
        <w:rPr>
          <w:sz w:val="28"/>
          <w:szCs w:val="28"/>
        </w:rPr>
        <w:t>.</w:t>
      </w:r>
      <w:r w:rsidRPr="00965477">
        <w:rPr>
          <w:sz w:val="28"/>
          <w:szCs w:val="28"/>
        </w:rPr>
        <w:t xml:space="preserve"> — 292 с. - </w:t>
      </w:r>
      <w:proofErr w:type="gramStart"/>
      <w:r w:rsidRPr="00965477">
        <w:rPr>
          <w:sz w:val="28"/>
          <w:szCs w:val="28"/>
        </w:rPr>
        <w:t>Текст :</w:t>
      </w:r>
      <w:proofErr w:type="gramEnd"/>
      <w:r w:rsidRPr="00965477">
        <w:rPr>
          <w:sz w:val="28"/>
          <w:szCs w:val="28"/>
        </w:rPr>
        <w:t xml:space="preserve"> непосредственный.</w:t>
      </w:r>
    </w:p>
    <w:p w14:paraId="5A27FB9B" w14:textId="4AADDDEB" w:rsidR="00EE66ED" w:rsidRPr="00E50D32" w:rsidRDefault="00E50D32" w:rsidP="00D1384F">
      <w:pPr>
        <w:pStyle w:val="af1"/>
        <w:numPr>
          <w:ilvl w:val="0"/>
          <w:numId w:val="8"/>
        </w:numPr>
        <w:spacing w:line="360" w:lineRule="auto"/>
        <w:ind w:left="0" w:firstLine="426"/>
        <w:jc w:val="both"/>
        <w:rPr>
          <w:sz w:val="28"/>
          <w:szCs w:val="28"/>
        </w:rPr>
      </w:pPr>
      <w:proofErr w:type="spellStart"/>
      <w:r w:rsidRPr="00E50D32">
        <w:rPr>
          <w:sz w:val="28"/>
          <w:szCs w:val="28"/>
        </w:rPr>
        <w:t>Зельнер</w:t>
      </w:r>
      <w:proofErr w:type="spellEnd"/>
      <w:r w:rsidRPr="00E50D32">
        <w:rPr>
          <w:sz w:val="28"/>
          <w:szCs w:val="28"/>
        </w:rPr>
        <w:t xml:space="preserve">, А. Байесовские методы в эконометрии: Пер. с англ. / А. </w:t>
      </w:r>
      <w:proofErr w:type="spellStart"/>
      <w:r w:rsidRPr="00E50D32">
        <w:rPr>
          <w:sz w:val="28"/>
          <w:szCs w:val="28"/>
        </w:rPr>
        <w:t>Зельнер</w:t>
      </w:r>
      <w:proofErr w:type="spellEnd"/>
      <w:r w:rsidRPr="00E50D32">
        <w:rPr>
          <w:sz w:val="28"/>
          <w:szCs w:val="28"/>
        </w:rPr>
        <w:t xml:space="preserve">. — </w:t>
      </w:r>
      <w:proofErr w:type="gramStart"/>
      <w:r w:rsidRPr="00E50D32">
        <w:rPr>
          <w:sz w:val="28"/>
          <w:szCs w:val="28"/>
        </w:rPr>
        <w:t>Москва :</w:t>
      </w:r>
      <w:proofErr w:type="gramEnd"/>
      <w:r w:rsidRPr="00E50D32">
        <w:rPr>
          <w:sz w:val="28"/>
          <w:szCs w:val="28"/>
        </w:rPr>
        <w:t xml:space="preserve"> Статистика, 1980 — 438с. - Текст : непосредственный.</w:t>
      </w:r>
    </w:p>
    <w:p w14:paraId="1EAD0DB4" w14:textId="163DC2E1" w:rsidR="00EE66ED" w:rsidRPr="00C47CA3" w:rsidRDefault="00C47CA3" w:rsidP="00D1384F">
      <w:pPr>
        <w:pStyle w:val="af1"/>
        <w:numPr>
          <w:ilvl w:val="0"/>
          <w:numId w:val="8"/>
        </w:numPr>
        <w:spacing w:line="360" w:lineRule="auto"/>
        <w:ind w:left="0" w:firstLine="426"/>
        <w:jc w:val="both"/>
        <w:rPr>
          <w:sz w:val="28"/>
          <w:szCs w:val="28"/>
        </w:rPr>
      </w:pPr>
      <w:proofErr w:type="spellStart"/>
      <w:r w:rsidRPr="00C47CA3">
        <w:rPr>
          <w:sz w:val="28"/>
          <w:szCs w:val="28"/>
        </w:rPr>
        <w:t>Хей</w:t>
      </w:r>
      <w:proofErr w:type="spellEnd"/>
      <w:r w:rsidRPr="00C47CA3">
        <w:rPr>
          <w:sz w:val="28"/>
          <w:szCs w:val="28"/>
        </w:rPr>
        <w:t xml:space="preserve">, Дж. Введение в методы байесовского статистического вывода / Дж. </w:t>
      </w:r>
      <w:proofErr w:type="spellStart"/>
      <w:r w:rsidRPr="00C47CA3">
        <w:rPr>
          <w:sz w:val="28"/>
          <w:szCs w:val="28"/>
        </w:rPr>
        <w:t>Хей</w:t>
      </w:r>
      <w:proofErr w:type="spellEnd"/>
      <w:r w:rsidRPr="00C47CA3">
        <w:rPr>
          <w:sz w:val="28"/>
          <w:szCs w:val="28"/>
        </w:rPr>
        <w:t xml:space="preserve">; Пер. с англ. и предисл. А. А. Рывкина. — </w:t>
      </w:r>
      <w:proofErr w:type="gramStart"/>
      <w:r w:rsidRPr="00C47CA3">
        <w:rPr>
          <w:sz w:val="28"/>
          <w:szCs w:val="28"/>
        </w:rPr>
        <w:t>Москва :</w:t>
      </w:r>
      <w:proofErr w:type="gramEnd"/>
      <w:r w:rsidRPr="00C47CA3">
        <w:rPr>
          <w:sz w:val="28"/>
          <w:szCs w:val="28"/>
        </w:rPr>
        <w:t xml:space="preserve"> Финансы и статистика, 1987 — 335с. — (Б-</w:t>
      </w:r>
      <w:proofErr w:type="spellStart"/>
      <w:r w:rsidRPr="00C47CA3">
        <w:rPr>
          <w:sz w:val="28"/>
          <w:szCs w:val="28"/>
        </w:rPr>
        <w:t>чка</w:t>
      </w:r>
      <w:proofErr w:type="spellEnd"/>
      <w:r w:rsidRPr="00C47CA3">
        <w:rPr>
          <w:sz w:val="28"/>
          <w:szCs w:val="28"/>
        </w:rPr>
        <w:t xml:space="preserve"> </w:t>
      </w:r>
      <w:proofErr w:type="spellStart"/>
      <w:r w:rsidRPr="00C47CA3">
        <w:rPr>
          <w:sz w:val="28"/>
          <w:szCs w:val="28"/>
        </w:rPr>
        <w:t>иностр</w:t>
      </w:r>
      <w:proofErr w:type="spellEnd"/>
      <w:r w:rsidRPr="00C47CA3">
        <w:rPr>
          <w:sz w:val="28"/>
          <w:szCs w:val="28"/>
        </w:rPr>
        <w:t xml:space="preserve">. книг для экономистов и статистиков). - </w:t>
      </w:r>
      <w:proofErr w:type="gramStart"/>
      <w:r w:rsidRPr="00C47CA3">
        <w:rPr>
          <w:sz w:val="28"/>
          <w:szCs w:val="28"/>
        </w:rPr>
        <w:t>Текст :</w:t>
      </w:r>
      <w:proofErr w:type="gramEnd"/>
      <w:r w:rsidRPr="00C47CA3">
        <w:rPr>
          <w:sz w:val="28"/>
          <w:szCs w:val="28"/>
        </w:rPr>
        <w:t xml:space="preserve"> непосредственный.</w:t>
      </w:r>
    </w:p>
    <w:p w14:paraId="35974180" w14:textId="77777777" w:rsidR="00C47CA3" w:rsidRPr="00C47CA3" w:rsidRDefault="00C47CA3" w:rsidP="00C47CA3">
      <w:pPr>
        <w:spacing w:line="360" w:lineRule="auto"/>
        <w:jc w:val="both"/>
        <w:rPr>
          <w:sz w:val="28"/>
          <w:szCs w:val="28"/>
        </w:rPr>
      </w:pPr>
    </w:p>
    <w:p w14:paraId="7E4A868F" w14:textId="77777777" w:rsidR="00FB6189" w:rsidRPr="005052F7" w:rsidRDefault="00FB6189" w:rsidP="00FB6189">
      <w:pPr>
        <w:spacing w:line="360" w:lineRule="auto"/>
        <w:jc w:val="both"/>
        <w:rPr>
          <w:b/>
          <w:bCs/>
          <w:sz w:val="28"/>
          <w:szCs w:val="28"/>
        </w:rPr>
      </w:pPr>
      <w:r w:rsidRPr="005052F7">
        <w:rPr>
          <w:b/>
          <w:bCs/>
          <w:sz w:val="28"/>
          <w:szCs w:val="28"/>
        </w:rPr>
        <w:t>9. Перечень ресурсов информационно-телекоммуникационной сети «Интернет», необходимых для освоения дисциплины:</w:t>
      </w:r>
    </w:p>
    <w:p w14:paraId="152B8C15" w14:textId="77777777" w:rsidR="00FB6189" w:rsidRPr="005052F7" w:rsidRDefault="00FB6189" w:rsidP="00FB6189">
      <w:pPr>
        <w:numPr>
          <w:ilvl w:val="0"/>
          <w:numId w:val="28"/>
        </w:numPr>
        <w:autoSpaceDE w:val="0"/>
        <w:autoSpaceDN w:val="0"/>
        <w:adjustRightInd w:val="0"/>
        <w:spacing w:line="360" w:lineRule="auto"/>
        <w:ind w:left="426"/>
        <w:jc w:val="both"/>
        <w:rPr>
          <w:sz w:val="28"/>
          <w:szCs w:val="28"/>
        </w:rPr>
      </w:pPr>
      <w:r w:rsidRPr="005052F7">
        <w:rPr>
          <w:sz w:val="28"/>
          <w:szCs w:val="28"/>
        </w:rPr>
        <w:t xml:space="preserve">Электронная библиотека Финансового университета (ЭБ) </w:t>
      </w:r>
      <w:hyperlink r:id="rId8" w:history="1">
        <w:r w:rsidRPr="005052F7">
          <w:rPr>
            <w:color w:val="0000FF"/>
            <w:sz w:val="28"/>
            <w:szCs w:val="28"/>
            <w:u w:val="single"/>
          </w:rPr>
          <w:t>http://elib.fa.ru</w:t>
        </w:r>
      </w:hyperlink>
    </w:p>
    <w:p w14:paraId="42A9CD02" w14:textId="77777777" w:rsidR="00FB6189" w:rsidRPr="005052F7" w:rsidRDefault="00FB6189" w:rsidP="00FB6189">
      <w:pPr>
        <w:numPr>
          <w:ilvl w:val="0"/>
          <w:numId w:val="28"/>
        </w:numPr>
        <w:autoSpaceDE w:val="0"/>
        <w:autoSpaceDN w:val="0"/>
        <w:adjustRightInd w:val="0"/>
        <w:spacing w:line="360" w:lineRule="auto"/>
        <w:ind w:left="426"/>
        <w:jc w:val="both"/>
        <w:rPr>
          <w:sz w:val="28"/>
          <w:szCs w:val="28"/>
          <w:u w:val="single"/>
        </w:rPr>
      </w:pPr>
      <w:r w:rsidRPr="005052F7">
        <w:rPr>
          <w:sz w:val="28"/>
          <w:szCs w:val="28"/>
        </w:rPr>
        <w:t xml:space="preserve">Электронно-библиотечная система BOOK.RU </w:t>
      </w:r>
      <w:r w:rsidRPr="005052F7">
        <w:rPr>
          <w:sz w:val="28"/>
          <w:szCs w:val="28"/>
          <w:u w:val="single"/>
        </w:rPr>
        <w:t xml:space="preserve">http://www.book.ru </w:t>
      </w:r>
    </w:p>
    <w:p w14:paraId="072A953B" w14:textId="77777777" w:rsidR="00FB6189" w:rsidRPr="005052F7" w:rsidRDefault="00FB6189" w:rsidP="00FB6189">
      <w:pPr>
        <w:numPr>
          <w:ilvl w:val="0"/>
          <w:numId w:val="28"/>
        </w:numPr>
        <w:autoSpaceDE w:val="0"/>
        <w:autoSpaceDN w:val="0"/>
        <w:adjustRightInd w:val="0"/>
        <w:spacing w:line="360" w:lineRule="auto"/>
        <w:ind w:left="426"/>
        <w:jc w:val="both"/>
        <w:rPr>
          <w:sz w:val="28"/>
          <w:szCs w:val="28"/>
        </w:rPr>
      </w:pPr>
      <w:r w:rsidRPr="005052F7">
        <w:rPr>
          <w:sz w:val="28"/>
          <w:szCs w:val="28"/>
        </w:rPr>
        <w:lastRenderedPageBreak/>
        <w:t xml:space="preserve">Электронно-библиотечная система «Университетская библиотека ОНЛАЙН» </w:t>
      </w:r>
      <w:hyperlink r:id="rId9" w:history="1">
        <w:r w:rsidRPr="005052F7">
          <w:rPr>
            <w:color w:val="0000FF"/>
            <w:sz w:val="28"/>
            <w:szCs w:val="28"/>
            <w:u w:val="single"/>
          </w:rPr>
          <w:t>http://biblioclub.ru/</w:t>
        </w:r>
      </w:hyperlink>
      <w:r w:rsidRPr="005052F7">
        <w:rPr>
          <w:sz w:val="28"/>
          <w:szCs w:val="28"/>
        </w:rPr>
        <w:t xml:space="preserve"> </w:t>
      </w:r>
    </w:p>
    <w:p w14:paraId="07ABA133" w14:textId="77777777" w:rsidR="00FB6189" w:rsidRPr="005052F7" w:rsidRDefault="00FB6189" w:rsidP="00FB6189">
      <w:pPr>
        <w:numPr>
          <w:ilvl w:val="0"/>
          <w:numId w:val="28"/>
        </w:numPr>
        <w:autoSpaceDE w:val="0"/>
        <w:autoSpaceDN w:val="0"/>
        <w:adjustRightInd w:val="0"/>
        <w:spacing w:line="360" w:lineRule="auto"/>
        <w:ind w:left="426"/>
        <w:jc w:val="both"/>
        <w:rPr>
          <w:sz w:val="28"/>
          <w:szCs w:val="28"/>
        </w:rPr>
      </w:pPr>
      <w:r w:rsidRPr="005052F7">
        <w:rPr>
          <w:sz w:val="28"/>
          <w:szCs w:val="28"/>
        </w:rPr>
        <w:t xml:space="preserve">Электронно-библиотечная система </w:t>
      </w:r>
      <w:proofErr w:type="spellStart"/>
      <w:r w:rsidRPr="005052F7">
        <w:rPr>
          <w:sz w:val="28"/>
          <w:szCs w:val="28"/>
        </w:rPr>
        <w:t>Znanium</w:t>
      </w:r>
      <w:proofErr w:type="spellEnd"/>
      <w:r w:rsidRPr="005052F7">
        <w:rPr>
          <w:sz w:val="28"/>
          <w:szCs w:val="28"/>
        </w:rPr>
        <w:t xml:space="preserve"> </w:t>
      </w:r>
      <w:r w:rsidRPr="005052F7">
        <w:rPr>
          <w:sz w:val="28"/>
          <w:szCs w:val="28"/>
          <w:u w:val="single"/>
        </w:rPr>
        <w:t>http://www.znanium.com</w:t>
      </w:r>
      <w:r w:rsidRPr="005052F7">
        <w:rPr>
          <w:sz w:val="28"/>
          <w:szCs w:val="28"/>
        </w:rPr>
        <w:t xml:space="preserve"> </w:t>
      </w:r>
    </w:p>
    <w:p w14:paraId="5E53CDCF" w14:textId="77777777" w:rsidR="00FB6189" w:rsidRPr="005052F7" w:rsidRDefault="00FB6189" w:rsidP="00FB6189">
      <w:pPr>
        <w:numPr>
          <w:ilvl w:val="0"/>
          <w:numId w:val="28"/>
        </w:numPr>
        <w:autoSpaceDE w:val="0"/>
        <w:autoSpaceDN w:val="0"/>
        <w:adjustRightInd w:val="0"/>
        <w:spacing w:line="360" w:lineRule="auto"/>
        <w:ind w:left="426"/>
        <w:jc w:val="both"/>
        <w:rPr>
          <w:sz w:val="28"/>
          <w:szCs w:val="28"/>
        </w:rPr>
      </w:pPr>
      <w:r w:rsidRPr="005052F7">
        <w:rPr>
          <w:sz w:val="28"/>
          <w:szCs w:val="28"/>
        </w:rPr>
        <w:t xml:space="preserve">«Деловая онлайн библиотека» издательства «Альпина </w:t>
      </w:r>
      <w:proofErr w:type="spellStart"/>
      <w:r w:rsidRPr="005052F7">
        <w:rPr>
          <w:sz w:val="28"/>
          <w:szCs w:val="28"/>
        </w:rPr>
        <w:t>Паблишер</w:t>
      </w:r>
      <w:proofErr w:type="spellEnd"/>
      <w:r w:rsidRPr="005052F7">
        <w:rPr>
          <w:sz w:val="28"/>
          <w:szCs w:val="28"/>
        </w:rPr>
        <w:t xml:space="preserve">» </w:t>
      </w:r>
      <w:r w:rsidRPr="005052F7">
        <w:rPr>
          <w:sz w:val="28"/>
          <w:szCs w:val="28"/>
          <w:u w:val="single"/>
        </w:rPr>
        <w:t>http://lib.alpinadigital.ru/en/library</w:t>
      </w:r>
      <w:r w:rsidRPr="005052F7">
        <w:rPr>
          <w:sz w:val="28"/>
          <w:szCs w:val="28"/>
        </w:rPr>
        <w:t xml:space="preserve"> </w:t>
      </w:r>
    </w:p>
    <w:p w14:paraId="500B6573" w14:textId="77777777" w:rsidR="00FB6189" w:rsidRPr="005052F7" w:rsidRDefault="00FB6189" w:rsidP="00FB6189">
      <w:pPr>
        <w:numPr>
          <w:ilvl w:val="0"/>
          <w:numId w:val="28"/>
        </w:numPr>
        <w:autoSpaceDE w:val="0"/>
        <w:autoSpaceDN w:val="0"/>
        <w:adjustRightInd w:val="0"/>
        <w:spacing w:line="360" w:lineRule="auto"/>
        <w:ind w:left="426"/>
        <w:jc w:val="both"/>
        <w:rPr>
          <w:sz w:val="28"/>
          <w:szCs w:val="28"/>
        </w:rPr>
      </w:pPr>
      <w:r w:rsidRPr="005052F7">
        <w:rPr>
          <w:sz w:val="28"/>
          <w:szCs w:val="28"/>
        </w:rPr>
        <w:t xml:space="preserve">Электронно-библиотечная система издательства «Лань» </w:t>
      </w:r>
      <w:r w:rsidRPr="005052F7">
        <w:rPr>
          <w:sz w:val="28"/>
          <w:szCs w:val="28"/>
          <w:u w:val="single"/>
        </w:rPr>
        <w:t>https://e.lanbook.com/</w:t>
      </w:r>
      <w:r w:rsidRPr="005052F7">
        <w:rPr>
          <w:sz w:val="28"/>
          <w:szCs w:val="28"/>
        </w:rPr>
        <w:t xml:space="preserve"> </w:t>
      </w:r>
    </w:p>
    <w:p w14:paraId="603FD227" w14:textId="77777777" w:rsidR="00FB6189" w:rsidRPr="005052F7" w:rsidRDefault="00FB6189" w:rsidP="00FB6189">
      <w:pPr>
        <w:numPr>
          <w:ilvl w:val="0"/>
          <w:numId w:val="28"/>
        </w:numPr>
        <w:autoSpaceDE w:val="0"/>
        <w:autoSpaceDN w:val="0"/>
        <w:adjustRightInd w:val="0"/>
        <w:spacing w:line="360" w:lineRule="auto"/>
        <w:ind w:left="426"/>
        <w:jc w:val="both"/>
        <w:rPr>
          <w:sz w:val="28"/>
          <w:szCs w:val="28"/>
        </w:rPr>
      </w:pPr>
      <w:r w:rsidRPr="005052F7">
        <w:rPr>
          <w:sz w:val="28"/>
          <w:szCs w:val="28"/>
        </w:rPr>
        <w:t xml:space="preserve">Электронно-библиотечная система издательства «ЮРАЙТ» </w:t>
      </w:r>
      <w:r w:rsidRPr="005052F7">
        <w:rPr>
          <w:sz w:val="28"/>
          <w:szCs w:val="28"/>
          <w:u w:val="single"/>
        </w:rPr>
        <w:t>https://www.biblio-online.ru/</w:t>
      </w:r>
      <w:r w:rsidRPr="005052F7">
        <w:rPr>
          <w:sz w:val="28"/>
          <w:szCs w:val="28"/>
        </w:rPr>
        <w:t xml:space="preserve"> </w:t>
      </w:r>
    </w:p>
    <w:p w14:paraId="0B6E1928" w14:textId="77777777" w:rsidR="00FB6189" w:rsidRPr="005052F7" w:rsidRDefault="00FB6189" w:rsidP="00FB6189">
      <w:pPr>
        <w:numPr>
          <w:ilvl w:val="0"/>
          <w:numId w:val="28"/>
        </w:numPr>
        <w:autoSpaceDE w:val="0"/>
        <w:autoSpaceDN w:val="0"/>
        <w:adjustRightInd w:val="0"/>
        <w:spacing w:line="360" w:lineRule="auto"/>
        <w:ind w:left="426"/>
        <w:jc w:val="both"/>
        <w:rPr>
          <w:sz w:val="28"/>
          <w:szCs w:val="28"/>
        </w:rPr>
      </w:pPr>
      <w:r w:rsidRPr="005052F7">
        <w:rPr>
          <w:sz w:val="28"/>
          <w:szCs w:val="28"/>
        </w:rPr>
        <w:t xml:space="preserve">Научная электронная библиотека eLibrary.ru </w:t>
      </w:r>
      <w:r w:rsidRPr="005052F7">
        <w:rPr>
          <w:sz w:val="28"/>
          <w:szCs w:val="28"/>
          <w:u w:val="single"/>
        </w:rPr>
        <w:t>http://elibrary.ru</w:t>
      </w:r>
      <w:r w:rsidRPr="005052F7">
        <w:rPr>
          <w:sz w:val="28"/>
          <w:szCs w:val="28"/>
        </w:rPr>
        <w:t xml:space="preserve"> </w:t>
      </w:r>
    </w:p>
    <w:p w14:paraId="22B9CBEA" w14:textId="77777777" w:rsidR="00FB6189" w:rsidRPr="005052F7" w:rsidRDefault="00FB6189" w:rsidP="00FB6189">
      <w:pPr>
        <w:spacing w:line="360" w:lineRule="auto"/>
        <w:jc w:val="both"/>
        <w:rPr>
          <w:b/>
          <w:bCs/>
          <w:sz w:val="28"/>
          <w:szCs w:val="28"/>
        </w:rPr>
      </w:pPr>
      <w:r w:rsidRPr="005052F7">
        <w:rPr>
          <w:b/>
          <w:bCs/>
          <w:sz w:val="28"/>
          <w:szCs w:val="28"/>
        </w:rPr>
        <w:t>10. Методические указания для обучающихся по освоению дисциплины</w:t>
      </w:r>
    </w:p>
    <w:p w14:paraId="4CD09684" w14:textId="77777777" w:rsidR="00FB6189" w:rsidRPr="005052F7" w:rsidRDefault="00FB6189" w:rsidP="00FB6189">
      <w:pPr>
        <w:spacing w:line="360" w:lineRule="auto"/>
        <w:ind w:firstLine="709"/>
        <w:jc w:val="both"/>
        <w:rPr>
          <w:b/>
          <w:sz w:val="28"/>
          <w:szCs w:val="28"/>
        </w:rPr>
      </w:pPr>
      <w:bookmarkStart w:id="8" w:name="_Hlk75445131"/>
      <w:r w:rsidRPr="005052F7">
        <w:rPr>
          <w:b/>
          <w:sz w:val="28"/>
          <w:szCs w:val="28"/>
        </w:rPr>
        <w:t>Методические рекомендации по выполнению контрольной работы.</w:t>
      </w:r>
    </w:p>
    <w:bookmarkEnd w:id="8"/>
    <w:p w14:paraId="6D2BD507" w14:textId="77777777" w:rsidR="00636ED8" w:rsidRPr="00636ED8" w:rsidRDefault="00636ED8" w:rsidP="00636ED8">
      <w:pPr>
        <w:suppressAutoHyphens/>
        <w:spacing w:line="360" w:lineRule="auto"/>
        <w:ind w:left="567"/>
        <w:jc w:val="center"/>
        <w:rPr>
          <w:i/>
          <w:sz w:val="28"/>
          <w:szCs w:val="28"/>
        </w:rPr>
      </w:pPr>
      <w:r w:rsidRPr="00636ED8">
        <w:rPr>
          <w:i/>
          <w:sz w:val="28"/>
          <w:szCs w:val="28"/>
        </w:rPr>
        <w:t>Методические рекомендации по написанию контрольной работы.</w:t>
      </w:r>
    </w:p>
    <w:p w14:paraId="459858B1" w14:textId="70E75DB4" w:rsidR="00636ED8" w:rsidRPr="00636ED8" w:rsidRDefault="00636ED8" w:rsidP="00636ED8">
      <w:pPr>
        <w:spacing w:line="360" w:lineRule="auto"/>
        <w:ind w:firstLine="567"/>
        <w:jc w:val="both"/>
        <w:rPr>
          <w:sz w:val="28"/>
          <w:szCs w:val="20"/>
        </w:rPr>
      </w:pPr>
      <w:r w:rsidRPr="00636ED8">
        <w:rPr>
          <w:sz w:val="28"/>
          <w:szCs w:val="20"/>
        </w:rPr>
        <w:t xml:space="preserve">Эта работа предполагает решение конкретной задачи с помощью </w:t>
      </w:r>
      <w:r>
        <w:rPr>
          <w:sz w:val="28"/>
          <w:szCs w:val="20"/>
        </w:rPr>
        <w:t>байесовского подхода</w:t>
      </w:r>
      <w:r w:rsidRPr="00636ED8">
        <w:rPr>
          <w:sz w:val="28"/>
          <w:szCs w:val="20"/>
        </w:rPr>
        <w:t xml:space="preserve">. Тема может быть любой из представленного преподавателем перечня или любая другая тема по договоренности с преподавателем. </w:t>
      </w:r>
      <w:r>
        <w:rPr>
          <w:sz w:val="28"/>
          <w:szCs w:val="20"/>
        </w:rPr>
        <w:t>В</w:t>
      </w:r>
      <w:r w:rsidRPr="00636ED8">
        <w:rPr>
          <w:sz w:val="28"/>
          <w:szCs w:val="20"/>
        </w:rPr>
        <w:t xml:space="preserve"> работе была указана четкая цель исследования (моделирование не должно проводиться просто так «потому что можем»). Целей, задач или подзадач исследования может быть несколько. </w:t>
      </w:r>
      <w:r w:rsidR="00324724">
        <w:rPr>
          <w:sz w:val="28"/>
          <w:szCs w:val="20"/>
        </w:rPr>
        <w:t xml:space="preserve">Возможные </w:t>
      </w:r>
      <w:r w:rsidRPr="00636ED8">
        <w:rPr>
          <w:sz w:val="28"/>
          <w:szCs w:val="20"/>
        </w:rPr>
        <w:t>цел</w:t>
      </w:r>
      <w:r w:rsidR="00324724">
        <w:rPr>
          <w:sz w:val="28"/>
          <w:szCs w:val="20"/>
        </w:rPr>
        <w:t>и</w:t>
      </w:r>
      <w:r w:rsidRPr="00636ED8">
        <w:rPr>
          <w:sz w:val="28"/>
          <w:szCs w:val="20"/>
        </w:rPr>
        <w:t xml:space="preserve"> при решении задачи с помощью </w:t>
      </w:r>
      <w:r>
        <w:rPr>
          <w:sz w:val="28"/>
          <w:szCs w:val="20"/>
        </w:rPr>
        <w:t>байесовских статистических методов</w:t>
      </w:r>
      <w:r w:rsidRPr="00636ED8">
        <w:rPr>
          <w:sz w:val="28"/>
          <w:szCs w:val="20"/>
        </w:rPr>
        <w:t xml:space="preserve"> являются: </w:t>
      </w:r>
      <w:r w:rsidR="00324724">
        <w:rPr>
          <w:sz w:val="28"/>
          <w:szCs w:val="20"/>
        </w:rPr>
        <w:t xml:space="preserve">построение регрессионной модели, </w:t>
      </w:r>
      <w:r w:rsidRPr="00636ED8">
        <w:rPr>
          <w:sz w:val="28"/>
          <w:szCs w:val="20"/>
        </w:rPr>
        <w:t xml:space="preserve">оценка </w:t>
      </w:r>
      <w:r>
        <w:rPr>
          <w:sz w:val="28"/>
          <w:szCs w:val="20"/>
        </w:rPr>
        <w:t xml:space="preserve">параметров </w:t>
      </w:r>
      <w:r w:rsidR="00324724">
        <w:rPr>
          <w:sz w:val="28"/>
          <w:szCs w:val="20"/>
        </w:rPr>
        <w:t xml:space="preserve">ее параметров </w:t>
      </w:r>
      <w:r>
        <w:rPr>
          <w:sz w:val="28"/>
          <w:szCs w:val="20"/>
        </w:rPr>
        <w:t>и проверка гипотез</w:t>
      </w:r>
      <w:r w:rsidR="00324724">
        <w:rPr>
          <w:sz w:val="28"/>
          <w:szCs w:val="20"/>
        </w:rPr>
        <w:t xml:space="preserve">; разработка классификатора; </w:t>
      </w:r>
      <w:r w:rsidRPr="00636ED8">
        <w:rPr>
          <w:sz w:val="28"/>
          <w:szCs w:val="20"/>
        </w:rPr>
        <w:t>прогнозирование</w:t>
      </w:r>
      <w:r w:rsidR="00324724">
        <w:rPr>
          <w:sz w:val="28"/>
          <w:szCs w:val="20"/>
        </w:rPr>
        <w:t xml:space="preserve"> и др.</w:t>
      </w:r>
    </w:p>
    <w:p w14:paraId="008F4E8E" w14:textId="77777777" w:rsidR="00636ED8" w:rsidRPr="00636ED8" w:rsidRDefault="00636ED8" w:rsidP="00636ED8">
      <w:pPr>
        <w:spacing w:line="360" w:lineRule="auto"/>
        <w:ind w:firstLine="567"/>
        <w:jc w:val="center"/>
        <w:rPr>
          <w:sz w:val="28"/>
          <w:szCs w:val="20"/>
        </w:rPr>
      </w:pPr>
      <w:r w:rsidRPr="00636ED8">
        <w:rPr>
          <w:sz w:val="28"/>
          <w:szCs w:val="20"/>
        </w:rPr>
        <w:t>Оформление работы.</w:t>
      </w:r>
    </w:p>
    <w:p w14:paraId="14C53F4E" w14:textId="77777777" w:rsidR="00636ED8" w:rsidRPr="00636ED8" w:rsidRDefault="00636ED8" w:rsidP="00636ED8">
      <w:pPr>
        <w:spacing w:line="360" w:lineRule="auto"/>
        <w:ind w:firstLine="567"/>
        <w:jc w:val="both"/>
        <w:rPr>
          <w:sz w:val="28"/>
          <w:szCs w:val="20"/>
        </w:rPr>
      </w:pPr>
      <w:r w:rsidRPr="00636ED8">
        <w:rPr>
          <w:sz w:val="28"/>
          <w:szCs w:val="20"/>
        </w:rPr>
        <w:t xml:space="preserve">1. Титульный лист. </w:t>
      </w:r>
    </w:p>
    <w:p w14:paraId="6E1A6322" w14:textId="77777777" w:rsidR="00636ED8" w:rsidRPr="00636ED8" w:rsidRDefault="00636ED8" w:rsidP="00636ED8">
      <w:pPr>
        <w:spacing w:line="360" w:lineRule="auto"/>
        <w:ind w:firstLine="567"/>
        <w:jc w:val="both"/>
        <w:rPr>
          <w:sz w:val="28"/>
          <w:szCs w:val="20"/>
        </w:rPr>
      </w:pPr>
      <w:r w:rsidRPr="00636ED8">
        <w:rPr>
          <w:sz w:val="28"/>
          <w:szCs w:val="20"/>
        </w:rPr>
        <w:t>2. Оглавление</w:t>
      </w:r>
      <w:r w:rsidRPr="00636ED8">
        <w:rPr>
          <w:b/>
          <w:sz w:val="28"/>
          <w:szCs w:val="20"/>
        </w:rPr>
        <w:t xml:space="preserve"> </w:t>
      </w:r>
      <w:r w:rsidRPr="00636ED8">
        <w:rPr>
          <w:sz w:val="28"/>
          <w:szCs w:val="20"/>
        </w:rPr>
        <w:t>работы</w:t>
      </w:r>
      <w:r w:rsidRPr="00636ED8">
        <w:rPr>
          <w:b/>
          <w:sz w:val="28"/>
          <w:szCs w:val="20"/>
        </w:rPr>
        <w:t>.</w:t>
      </w:r>
    </w:p>
    <w:p w14:paraId="055A05DB" w14:textId="4088A7A9" w:rsidR="00636ED8" w:rsidRPr="00636ED8" w:rsidRDefault="00636ED8" w:rsidP="00636ED8">
      <w:pPr>
        <w:spacing w:line="360" w:lineRule="auto"/>
        <w:ind w:firstLine="567"/>
        <w:jc w:val="both"/>
        <w:rPr>
          <w:sz w:val="28"/>
          <w:szCs w:val="20"/>
        </w:rPr>
      </w:pPr>
      <w:r w:rsidRPr="00636ED8">
        <w:rPr>
          <w:sz w:val="28"/>
          <w:szCs w:val="20"/>
        </w:rPr>
        <w:t>3</w:t>
      </w:r>
      <w:r w:rsidRPr="00636ED8">
        <w:rPr>
          <w:b/>
          <w:sz w:val="28"/>
          <w:szCs w:val="20"/>
        </w:rPr>
        <w:t xml:space="preserve">. </w:t>
      </w:r>
      <w:r w:rsidRPr="00636ED8">
        <w:rPr>
          <w:sz w:val="28"/>
          <w:szCs w:val="20"/>
        </w:rPr>
        <w:t>Описание выбранной темы исследования. Описывается задача: дается краткая информация об исследуемой системе</w:t>
      </w:r>
      <w:r w:rsidR="00324724">
        <w:rPr>
          <w:sz w:val="28"/>
          <w:szCs w:val="20"/>
        </w:rPr>
        <w:t xml:space="preserve">. Описываются входные данные, структура данных. Дается их интерпретация. </w:t>
      </w:r>
      <w:r w:rsidRPr="00636ED8">
        <w:rPr>
          <w:sz w:val="28"/>
          <w:szCs w:val="20"/>
        </w:rPr>
        <w:t>Все описание дается на языке предметной области. Если используются сложные термины, то следует предварительно дать краткое определение.</w:t>
      </w:r>
    </w:p>
    <w:p w14:paraId="699F4D0A" w14:textId="7A222A2E" w:rsidR="00636ED8" w:rsidRPr="00636ED8" w:rsidRDefault="00636ED8" w:rsidP="00636ED8">
      <w:pPr>
        <w:spacing w:line="360" w:lineRule="auto"/>
        <w:ind w:firstLine="567"/>
        <w:jc w:val="both"/>
        <w:rPr>
          <w:sz w:val="28"/>
          <w:szCs w:val="20"/>
        </w:rPr>
      </w:pPr>
      <w:r w:rsidRPr="00636ED8">
        <w:rPr>
          <w:sz w:val="28"/>
          <w:szCs w:val="20"/>
        </w:rPr>
        <w:t xml:space="preserve">4. </w:t>
      </w:r>
      <w:r w:rsidR="00324724">
        <w:rPr>
          <w:sz w:val="28"/>
          <w:szCs w:val="20"/>
        </w:rPr>
        <w:t>О</w:t>
      </w:r>
      <w:r w:rsidRPr="00636ED8">
        <w:rPr>
          <w:sz w:val="28"/>
          <w:szCs w:val="20"/>
        </w:rPr>
        <w:t xml:space="preserve">писание модели. </w:t>
      </w:r>
      <w:r w:rsidR="00324724">
        <w:rPr>
          <w:sz w:val="28"/>
          <w:szCs w:val="20"/>
        </w:rPr>
        <w:t xml:space="preserve">Построение диаграммы </w:t>
      </w:r>
      <w:proofErr w:type="spellStart"/>
      <w:r w:rsidR="00324724">
        <w:rPr>
          <w:sz w:val="28"/>
          <w:szCs w:val="20"/>
        </w:rPr>
        <w:t>Крушке</w:t>
      </w:r>
      <w:proofErr w:type="spellEnd"/>
      <w:r w:rsidR="00324724">
        <w:rPr>
          <w:sz w:val="28"/>
          <w:szCs w:val="20"/>
        </w:rPr>
        <w:t xml:space="preserve"> для визуализации модели. Пояснение выбранных законов распределения. </w:t>
      </w:r>
    </w:p>
    <w:p w14:paraId="1F5B7876" w14:textId="4CFC2C8C" w:rsidR="00636ED8" w:rsidRPr="00636ED8" w:rsidRDefault="00636ED8" w:rsidP="00636ED8">
      <w:pPr>
        <w:spacing w:line="360" w:lineRule="auto"/>
        <w:ind w:firstLine="567"/>
        <w:jc w:val="both"/>
        <w:rPr>
          <w:sz w:val="28"/>
          <w:szCs w:val="20"/>
        </w:rPr>
      </w:pPr>
      <w:r w:rsidRPr="00636ED8">
        <w:rPr>
          <w:sz w:val="28"/>
          <w:szCs w:val="20"/>
        </w:rPr>
        <w:lastRenderedPageBreak/>
        <w:t xml:space="preserve">5. Программирование модели. </w:t>
      </w:r>
      <w:r w:rsidR="00324724">
        <w:rPr>
          <w:sz w:val="28"/>
          <w:szCs w:val="20"/>
        </w:rPr>
        <w:t>Представляется программный код</w:t>
      </w:r>
      <w:r w:rsidRPr="00636ED8">
        <w:rPr>
          <w:sz w:val="28"/>
          <w:szCs w:val="20"/>
        </w:rPr>
        <w:t>.</w:t>
      </w:r>
    </w:p>
    <w:p w14:paraId="13291C10" w14:textId="7B2201B4" w:rsidR="00636ED8" w:rsidRPr="00636ED8" w:rsidRDefault="00636ED8" w:rsidP="00636ED8">
      <w:pPr>
        <w:spacing w:line="360" w:lineRule="auto"/>
        <w:ind w:firstLine="567"/>
        <w:jc w:val="both"/>
        <w:rPr>
          <w:sz w:val="28"/>
          <w:szCs w:val="20"/>
        </w:rPr>
      </w:pPr>
      <w:r w:rsidRPr="00636ED8">
        <w:rPr>
          <w:sz w:val="28"/>
          <w:szCs w:val="20"/>
        </w:rPr>
        <w:t xml:space="preserve">6. </w:t>
      </w:r>
      <w:r w:rsidR="00324724">
        <w:rPr>
          <w:sz w:val="28"/>
          <w:szCs w:val="20"/>
        </w:rPr>
        <w:t>Результатов</w:t>
      </w:r>
      <w:r w:rsidRPr="00636ED8">
        <w:rPr>
          <w:sz w:val="28"/>
          <w:szCs w:val="20"/>
        </w:rPr>
        <w:t>.</w:t>
      </w:r>
      <w:r w:rsidR="00324724">
        <w:rPr>
          <w:sz w:val="28"/>
          <w:szCs w:val="20"/>
        </w:rPr>
        <w:t xml:space="preserve"> Приводятся результаты работы описанного программного решения на имеющихся входных данных. </w:t>
      </w:r>
    </w:p>
    <w:p w14:paraId="2B265972" w14:textId="679F6E9D" w:rsidR="00636ED8" w:rsidRPr="00636ED8" w:rsidRDefault="00636ED8" w:rsidP="00636ED8">
      <w:pPr>
        <w:spacing w:line="360" w:lineRule="auto"/>
        <w:ind w:firstLine="567"/>
        <w:jc w:val="both"/>
        <w:rPr>
          <w:sz w:val="28"/>
          <w:szCs w:val="20"/>
        </w:rPr>
      </w:pPr>
      <w:r w:rsidRPr="00636ED8">
        <w:rPr>
          <w:sz w:val="28"/>
          <w:szCs w:val="20"/>
        </w:rPr>
        <w:t xml:space="preserve">7. Выводы. </w:t>
      </w:r>
      <w:r w:rsidR="00324724">
        <w:rPr>
          <w:sz w:val="28"/>
          <w:szCs w:val="20"/>
        </w:rPr>
        <w:t>Д</w:t>
      </w:r>
      <w:r w:rsidRPr="00636ED8">
        <w:rPr>
          <w:sz w:val="28"/>
          <w:szCs w:val="20"/>
        </w:rPr>
        <w:t xml:space="preserve">аются ответы и выводы на поставленные вопросы в соответствии с заданной целью </w:t>
      </w:r>
      <w:r w:rsidR="00324724">
        <w:rPr>
          <w:sz w:val="28"/>
          <w:szCs w:val="20"/>
        </w:rPr>
        <w:t>исследования</w:t>
      </w:r>
      <w:r w:rsidRPr="00636ED8">
        <w:rPr>
          <w:sz w:val="28"/>
          <w:szCs w:val="20"/>
        </w:rPr>
        <w:t>.</w:t>
      </w:r>
    </w:p>
    <w:p w14:paraId="794236C3" w14:textId="77777777" w:rsidR="00636ED8" w:rsidRDefault="00636ED8" w:rsidP="00636ED8">
      <w:pPr>
        <w:spacing w:line="360" w:lineRule="auto"/>
        <w:ind w:firstLine="567"/>
        <w:jc w:val="both"/>
        <w:rPr>
          <w:sz w:val="28"/>
          <w:szCs w:val="20"/>
        </w:rPr>
      </w:pPr>
      <w:r w:rsidRPr="00636ED8">
        <w:rPr>
          <w:sz w:val="28"/>
          <w:szCs w:val="20"/>
        </w:rPr>
        <w:t xml:space="preserve">8. Список литературы (источников). Указывается какие источники использовались при написании работы, например, справочники или руководства. Список литературы оформляется по ГОСТ 7.0.5-2008, ГОСТ 7.0.100-2018. </w:t>
      </w:r>
    </w:p>
    <w:p w14:paraId="61736462" w14:textId="77777777" w:rsidR="00324724" w:rsidRPr="00636ED8" w:rsidRDefault="00324724" w:rsidP="00636ED8">
      <w:pPr>
        <w:spacing w:line="360" w:lineRule="auto"/>
        <w:ind w:firstLine="567"/>
        <w:jc w:val="both"/>
        <w:rPr>
          <w:sz w:val="28"/>
          <w:szCs w:val="20"/>
        </w:rPr>
      </w:pPr>
    </w:p>
    <w:p w14:paraId="7F9E82C5" w14:textId="77777777" w:rsidR="00FB6189" w:rsidRPr="005052F7" w:rsidRDefault="00FB6189" w:rsidP="00FB6189">
      <w:pPr>
        <w:pStyle w:val="Style353"/>
        <w:widowControl/>
        <w:spacing w:line="360" w:lineRule="auto"/>
        <w:jc w:val="both"/>
        <w:rPr>
          <w:rStyle w:val="FontStyle428"/>
          <w:rFonts w:eastAsia="Calibri"/>
          <w:spacing w:val="0"/>
          <w:sz w:val="28"/>
          <w:szCs w:val="28"/>
        </w:rPr>
      </w:pPr>
      <w:r w:rsidRPr="005052F7">
        <w:rPr>
          <w:rStyle w:val="FontStyle428"/>
          <w:rFonts w:eastAsia="Calibri"/>
          <w:spacing w:val="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F0BC9BB" w14:textId="77777777" w:rsidR="00FB6189" w:rsidRPr="009E6156" w:rsidRDefault="00FB6189" w:rsidP="00FB6189">
      <w:pPr>
        <w:pStyle w:val="1"/>
        <w:spacing w:before="0"/>
        <w:jc w:val="both"/>
        <w:rPr>
          <w:b w:val="0"/>
          <w:bCs/>
          <w:lang w:val="en-US"/>
        </w:rPr>
      </w:pPr>
      <w:bookmarkStart w:id="9" w:name="_Toc11532294"/>
      <w:bookmarkStart w:id="10" w:name="_Toc3995517"/>
      <w:bookmarkStart w:id="11" w:name="_Toc531686467"/>
      <w:bookmarkStart w:id="12" w:name="_Toc531614950"/>
      <w:r w:rsidRPr="009E6156">
        <w:rPr>
          <w:b w:val="0"/>
          <w:szCs w:val="28"/>
          <w:lang w:val="en-US"/>
        </w:rPr>
        <w:t xml:space="preserve">11. 1. </w:t>
      </w:r>
      <w:r w:rsidRPr="005052F7">
        <w:rPr>
          <w:b w:val="0"/>
          <w:szCs w:val="28"/>
        </w:rPr>
        <w:t>Комплект</w:t>
      </w:r>
      <w:r w:rsidRPr="009E6156">
        <w:rPr>
          <w:b w:val="0"/>
          <w:szCs w:val="28"/>
          <w:lang w:val="en-US"/>
        </w:rPr>
        <w:t xml:space="preserve"> </w:t>
      </w:r>
      <w:r w:rsidRPr="005052F7">
        <w:rPr>
          <w:b w:val="0"/>
          <w:szCs w:val="28"/>
        </w:rPr>
        <w:t>лицензионного</w:t>
      </w:r>
      <w:r w:rsidRPr="009E6156">
        <w:rPr>
          <w:b w:val="0"/>
          <w:szCs w:val="28"/>
          <w:lang w:val="en-US"/>
        </w:rPr>
        <w:t xml:space="preserve"> </w:t>
      </w:r>
      <w:r w:rsidRPr="005052F7">
        <w:rPr>
          <w:b w:val="0"/>
          <w:szCs w:val="28"/>
        </w:rPr>
        <w:t>программного</w:t>
      </w:r>
      <w:r w:rsidRPr="009E6156">
        <w:rPr>
          <w:b w:val="0"/>
          <w:szCs w:val="28"/>
          <w:lang w:val="en-US"/>
        </w:rPr>
        <w:t xml:space="preserve"> </w:t>
      </w:r>
      <w:r w:rsidRPr="005052F7">
        <w:rPr>
          <w:b w:val="0"/>
          <w:szCs w:val="28"/>
        </w:rPr>
        <w:t>обеспечения</w:t>
      </w:r>
      <w:r w:rsidRPr="009E6156">
        <w:rPr>
          <w:b w:val="0"/>
          <w:szCs w:val="28"/>
          <w:lang w:val="en-US"/>
        </w:rPr>
        <w:t>:</w:t>
      </w:r>
      <w:bookmarkEnd w:id="9"/>
      <w:bookmarkEnd w:id="10"/>
      <w:bookmarkEnd w:id="11"/>
      <w:bookmarkEnd w:id="12"/>
    </w:p>
    <w:p w14:paraId="1D5BF162" w14:textId="44C34870" w:rsidR="0022164B" w:rsidRPr="006D77B0" w:rsidRDefault="0022164B" w:rsidP="0022164B">
      <w:pPr>
        <w:widowControl w:val="0"/>
        <w:tabs>
          <w:tab w:val="left" w:pos="851"/>
        </w:tabs>
        <w:autoSpaceDE w:val="0"/>
        <w:autoSpaceDN w:val="0"/>
        <w:adjustRightInd w:val="0"/>
        <w:spacing w:after="200" w:line="360" w:lineRule="auto"/>
        <w:ind w:left="567"/>
        <w:rPr>
          <w:rFonts w:eastAsia="Calibri"/>
          <w:sz w:val="28"/>
          <w:szCs w:val="28"/>
          <w:lang w:val="en-US" w:eastAsia="en-US"/>
        </w:rPr>
      </w:pPr>
      <w:bookmarkStart w:id="13" w:name="_Toc3995519"/>
      <w:bookmarkStart w:id="14" w:name="_Toc531686469"/>
      <w:bookmarkStart w:id="15" w:name="_Toc531614952"/>
      <w:r>
        <w:rPr>
          <w:rFonts w:eastAsia="Calibri"/>
          <w:sz w:val="28"/>
          <w:szCs w:val="28"/>
          <w:lang w:val="en-US" w:eastAsia="en-US"/>
        </w:rPr>
        <w:t xml:space="preserve">1. </w:t>
      </w:r>
      <w:r w:rsidRPr="006D77B0">
        <w:rPr>
          <w:rFonts w:eastAsia="Calibri"/>
          <w:sz w:val="28"/>
          <w:szCs w:val="28"/>
          <w:lang w:val="en-US" w:eastAsia="en-US"/>
        </w:rPr>
        <w:t xml:space="preserve">Windows Microsoft </w:t>
      </w:r>
      <w:r>
        <w:rPr>
          <w:rFonts w:eastAsia="Calibri"/>
          <w:sz w:val="28"/>
          <w:szCs w:val="28"/>
          <w:lang w:val="en-US" w:eastAsia="en-US"/>
        </w:rPr>
        <w:t>O</w:t>
      </w:r>
      <w:r w:rsidRPr="006D77B0">
        <w:rPr>
          <w:rFonts w:eastAsia="Calibri"/>
          <w:sz w:val="28"/>
          <w:szCs w:val="28"/>
          <w:lang w:val="en-US" w:eastAsia="en-US"/>
        </w:rPr>
        <w:t>ffice (Word, Excel, PowerPoint)</w:t>
      </w:r>
      <w:r w:rsidRPr="002D67EE">
        <w:rPr>
          <w:rFonts w:eastAsia="Calibri"/>
          <w:sz w:val="28"/>
          <w:szCs w:val="28"/>
          <w:lang w:val="en-US" w:eastAsia="en-US"/>
        </w:rPr>
        <w:t xml:space="preserve"> </w:t>
      </w:r>
      <w:r>
        <w:rPr>
          <w:rFonts w:eastAsia="Calibri"/>
          <w:sz w:val="28"/>
          <w:szCs w:val="28"/>
          <w:lang w:eastAsia="en-US"/>
        </w:rPr>
        <w:t>или</w:t>
      </w:r>
      <w:r w:rsidRPr="002D67EE">
        <w:rPr>
          <w:rFonts w:eastAsia="Calibri"/>
          <w:sz w:val="28"/>
          <w:szCs w:val="28"/>
          <w:lang w:val="en-US" w:eastAsia="en-US"/>
        </w:rPr>
        <w:t xml:space="preserve"> </w:t>
      </w:r>
      <w:proofErr w:type="spellStart"/>
      <w:r>
        <w:rPr>
          <w:rFonts w:eastAsia="Calibri"/>
          <w:sz w:val="28"/>
          <w:szCs w:val="28"/>
          <w:lang w:val="en-US" w:eastAsia="en-US"/>
        </w:rPr>
        <w:t>LibreOffice</w:t>
      </w:r>
      <w:proofErr w:type="spellEnd"/>
      <w:r>
        <w:rPr>
          <w:rFonts w:eastAsia="Calibri"/>
          <w:sz w:val="28"/>
          <w:szCs w:val="28"/>
          <w:lang w:val="en-US" w:eastAsia="en-US"/>
        </w:rPr>
        <w:t xml:space="preserve"> (Writer, </w:t>
      </w:r>
      <w:proofErr w:type="spellStart"/>
      <w:r>
        <w:rPr>
          <w:rFonts w:eastAsia="Calibri"/>
          <w:sz w:val="28"/>
          <w:szCs w:val="28"/>
          <w:lang w:val="en-US" w:eastAsia="en-US"/>
        </w:rPr>
        <w:t>Calc</w:t>
      </w:r>
      <w:proofErr w:type="spellEnd"/>
      <w:r>
        <w:rPr>
          <w:rFonts w:eastAsia="Calibri"/>
          <w:sz w:val="28"/>
          <w:szCs w:val="28"/>
          <w:lang w:val="en-US" w:eastAsia="en-US"/>
        </w:rPr>
        <w:t>, Draw, Math, Impress)</w:t>
      </w:r>
    </w:p>
    <w:p w14:paraId="17396A9C" w14:textId="10BBB16D" w:rsidR="0022164B" w:rsidRDefault="00FB6189" w:rsidP="00B63F40">
      <w:pPr>
        <w:pStyle w:val="1"/>
        <w:spacing w:before="0"/>
        <w:jc w:val="both"/>
        <w:rPr>
          <w:b w:val="0"/>
          <w:szCs w:val="28"/>
        </w:rPr>
      </w:pPr>
      <w:bookmarkStart w:id="16" w:name="_Toc3995520"/>
      <w:bookmarkStart w:id="17" w:name="_Toc531686470"/>
      <w:bookmarkStart w:id="18" w:name="_Toc531614953"/>
      <w:bookmarkStart w:id="19" w:name="_Toc11532295"/>
      <w:bookmarkEnd w:id="13"/>
      <w:bookmarkEnd w:id="14"/>
      <w:bookmarkEnd w:id="15"/>
      <w:r w:rsidRPr="005052F7">
        <w:rPr>
          <w:b w:val="0"/>
          <w:szCs w:val="28"/>
        </w:rPr>
        <w:t>11.2. Современные профессиональные базы данных и информационные справочные системы</w:t>
      </w:r>
      <w:bookmarkEnd w:id="16"/>
      <w:bookmarkEnd w:id="17"/>
      <w:bookmarkEnd w:id="18"/>
      <w:r w:rsidRPr="005052F7">
        <w:rPr>
          <w:b w:val="0"/>
          <w:szCs w:val="28"/>
        </w:rPr>
        <w:t>:</w:t>
      </w:r>
      <w:bookmarkStart w:id="20" w:name="_Toc11532296"/>
      <w:bookmarkEnd w:id="19"/>
    </w:p>
    <w:p w14:paraId="083BBCA7" w14:textId="0F311762" w:rsidR="0022164B" w:rsidRPr="0022164B" w:rsidRDefault="0022164B" w:rsidP="0022164B">
      <w:pPr>
        <w:suppressAutoHyphens/>
        <w:spacing w:line="360" w:lineRule="auto"/>
        <w:ind w:left="567"/>
        <w:jc w:val="both"/>
        <w:rPr>
          <w:sz w:val="28"/>
          <w:szCs w:val="28"/>
        </w:rPr>
      </w:pPr>
      <w:r w:rsidRPr="0022164B">
        <w:rPr>
          <w:sz w:val="28"/>
          <w:szCs w:val="28"/>
        </w:rPr>
        <w:t xml:space="preserve">1. </w:t>
      </w:r>
      <w:r>
        <w:rPr>
          <w:sz w:val="28"/>
          <w:szCs w:val="28"/>
          <w:lang w:val="en-US"/>
        </w:rPr>
        <w:t>Python</w:t>
      </w:r>
      <w:r w:rsidRPr="0022164B">
        <w:rPr>
          <w:sz w:val="28"/>
          <w:szCs w:val="28"/>
        </w:rPr>
        <w:t>.</w:t>
      </w:r>
    </w:p>
    <w:p w14:paraId="5BCD1952" w14:textId="20C7B263" w:rsidR="0022164B" w:rsidRPr="0022164B" w:rsidRDefault="0022164B" w:rsidP="0022164B">
      <w:pPr>
        <w:suppressAutoHyphens/>
        <w:spacing w:line="360" w:lineRule="auto"/>
        <w:ind w:left="567"/>
        <w:jc w:val="both"/>
        <w:rPr>
          <w:sz w:val="28"/>
          <w:szCs w:val="28"/>
        </w:rPr>
      </w:pPr>
      <w:r w:rsidRPr="0022164B">
        <w:rPr>
          <w:sz w:val="28"/>
          <w:szCs w:val="28"/>
        </w:rPr>
        <w:t xml:space="preserve">2. </w:t>
      </w:r>
      <w:proofErr w:type="spellStart"/>
      <w:r>
        <w:rPr>
          <w:sz w:val="28"/>
          <w:szCs w:val="28"/>
          <w:lang w:val="en-US"/>
        </w:rPr>
        <w:t>Jupyter</w:t>
      </w:r>
      <w:proofErr w:type="spellEnd"/>
      <w:r w:rsidRPr="0022164B">
        <w:rPr>
          <w:sz w:val="28"/>
          <w:szCs w:val="28"/>
        </w:rPr>
        <w:t xml:space="preserve"> </w:t>
      </w:r>
      <w:r>
        <w:rPr>
          <w:sz w:val="28"/>
          <w:szCs w:val="28"/>
          <w:lang w:val="en-US"/>
        </w:rPr>
        <w:t>Notebook</w:t>
      </w:r>
      <w:r w:rsidRPr="0022164B">
        <w:rPr>
          <w:sz w:val="28"/>
          <w:szCs w:val="28"/>
        </w:rPr>
        <w:t xml:space="preserve">. </w:t>
      </w:r>
    </w:p>
    <w:p w14:paraId="3DA11F87" w14:textId="1C62CCF4" w:rsidR="00FB6189" w:rsidRPr="0022164B" w:rsidRDefault="00FB6189" w:rsidP="00B63F40">
      <w:pPr>
        <w:pStyle w:val="1"/>
        <w:spacing w:before="0"/>
        <w:jc w:val="both"/>
        <w:rPr>
          <w:b w:val="0"/>
          <w:szCs w:val="28"/>
        </w:rPr>
      </w:pPr>
      <w:r w:rsidRPr="005052F7">
        <w:rPr>
          <w:b w:val="0"/>
          <w:szCs w:val="28"/>
        </w:rPr>
        <w:t>11.3. Сертифицированные программные и аппаратные средства защиты информации</w:t>
      </w:r>
      <w:bookmarkEnd w:id="20"/>
    </w:p>
    <w:p w14:paraId="3C75F19F" w14:textId="418F8FEE" w:rsidR="0022164B" w:rsidRPr="0022164B" w:rsidRDefault="0022164B" w:rsidP="0022164B">
      <w:pPr>
        <w:pStyle w:val="Style353"/>
        <w:widowControl/>
        <w:spacing w:line="360" w:lineRule="auto"/>
        <w:ind w:left="567"/>
        <w:jc w:val="both"/>
        <w:rPr>
          <w:rStyle w:val="FontStyle428"/>
          <w:rFonts w:eastAsia="Calibri"/>
          <w:spacing w:val="0"/>
          <w:sz w:val="28"/>
          <w:szCs w:val="28"/>
        </w:rPr>
      </w:pPr>
      <w:r w:rsidRPr="006D77B0">
        <w:rPr>
          <w:noProof/>
          <w:sz w:val="28"/>
          <w:szCs w:val="28"/>
        </w:rPr>
        <w:t>– не предусмотрено</w:t>
      </w:r>
    </w:p>
    <w:p w14:paraId="69434380" w14:textId="74C81FB9" w:rsidR="00FB6189" w:rsidRPr="005052F7" w:rsidRDefault="00FB6189" w:rsidP="00FB6189">
      <w:pPr>
        <w:pStyle w:val="Style353"/>
        <w:widowControl/>
        <w:numPr>
          <w:ilvl w:val="0"/>
          <w:numId w:val="27"/>
        </w:numPr>
        <w:spacing w:line="360" w:lineRule="auto"/>
        <w:ind w:left="0" w:firstLine="0"/>
        <w:jc w:val="both"/>
        <w:rPr>
          <w:rStyle w:val="FontStyle428"/>
          <w:rFonts w:eastAsia="Calibri"/>
          <w:spacing w:val="0"/>
          <w:sz w:val="28"/>
          <w:szCs w:val="28"/>
        </w:rPr>
      </w:pPr>
      <w:r w:rsidRPr="005052F7">
        <w:rPr>
          <w:rStyle w:val="FontStyle428"/>
          <w:rFonts w:eastAsia="Calibri"/>
          <w:spacing w:val="0"/>
          <w:sz w:val="28"/>
          <w:szCs w:val="28"/>
        </w:rPr>
        <w:t xml:space="preserve">Описание материально-технической базы, необходимой для осуществления образовательного процесса по дисциплине </w:t>
      </w:r>
    </w:p>
    <w:p w14:paraId="0463E510" w14:textId="57B212D8" w:rsidR="001C0B8D" w:rsidRPr="005052F7" w:rsidRDefault="0022164B" w:rsidP="0022164B">
      <w:pPr>
        <w:spacing w:line="360" w:lineRule="auto"/>
        <w:ind w:firstLine="567"/>
        <w:jc w:val="both"/>
        <w:rPr>
          <w:sz w:val="28"/>
          <w:szCs w:val="28"/>
        </w:rPr>
      </w:pPr>
      <w:r w:rsidRPr="0022164B">
        <w:rPr>
          <w:sz w:val="28"/>
          <w:szCs w:val="28"/>
        </w:rPr>
        <w:t>Для проведения лекционных занятий необходима мультимедийная аудитория, оснащенная компьютером с подключенным к нему проектором. Для проведения практических занятий необходим компьютерный класс с установленным программным обеспечением из раздела 11</w:t>
      </w:r>
      <w:r w:rsidR="005052F7">
        <w:rPr>
          <w:rStyle w:val="FontStyle428"/>
          <w:b w:val="0"/>
          <w:spacing w:val="0"/>
          <w:sz w:val="28"/>
          <w:szCs w:val="28"/>
        </w:rPr>
        <w:t>.</w:t>
      </w:r>
    </w:p>
    <w:sectPr w:rsidR="001C0B8D" w:rsidRPr="005052F7" w:rsidSect="004A0120">
      <w:footerReference w:type="even" r:id="rId10"/>
      <w:footerReference w:type="default" r:id="rId11"/>
      <w:pgSz w:w="11906" w:h="16838"/>
      <w:pgMar w:top="993" w:right="707" w:bottom="1418" w:left="1276"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71DA0A" w14:textId="77777777" w:rsidR="004D1880" w:rsidRDefault="004D1880" w:rsidP="00D12205">
      <w:r>
        <w:separator/>
      </w:r>
    </w:p>
  </w:endnote>
  <w:endnote w:type="continuationSeparator" w:id="0">
    <w:p w14:paraId="6C3AE5A3" w14:textId="77777777" w:rsidR="004D1880" w:rsidRDefault="004D1880" w:rsidP="00D12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FOFMG D+ Helvetica">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mj-ea">
    <w:panose1 w:val="00000000000000000000"/>
    <w:charset w:val="00"/>
    <w:family w:val="roman"/>
    <w:notTrueType/>
    <w:pitch w:val="default"/>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8F501" w14:textId="77777777" w:rsidR="006E7FD2" w:rsidRDefault="006E7FD2" w:rsidP="00471AEB">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1EBFF68" w14:textId="77777777" w:rsidR="006E7FD2" w:rsidRDefault="006E7FD2">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6F554" w14:textId="7D2467AF" w:rsidR="006E7FD2" w:rsidRDefault="006E7FD2" w:rsidP="00471AEB">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6E4DBC">
      <w:rPr>
        <w:rStyle w:val="af"/>
        <w:noProof/>
      </w:rPr>
      <w:t>3</w:t>
    </w:r>
    <w:r>
      <w:rPr>
        <w:rStyle w:val="af"/>
      </w:rPr>
      <w:fldChar w:fldCharType="end"/>
    </w:r>
  </w:p>
  <w:p w14:paraId="2F6E5CC0" w14:textId="77777777" w:rsidR="006E7FD2" w:rsidRDefault="006E7FD2">
    <w:pPr>
      <w:pStyle w:val="ad"/>
      <w:jc w:val="right"/>
    </w:pPr>
  </w:p>
  <w:p w14:paraId="37E9054C" w14:textId="77777777" w:rsidR="006E7FD2" w:rsidRDefault="006E7FD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671AE" w14:textId="77777777" w:rsidR="004D1880" w:rsidRDefault="004D1880" w:rsidP="00D12205">
      <w:r>
        <w:separator/>
      </w:r>
    </w:p>
  </w:footnote>
  <w:footnote w:type="continuationSeparator" w:id="0">
    <w:p w14:paraId="36DC9C8C" w14:textId="77777777" w:rsidR="004D1880" w:rsidRDefault="004D1880" w:rsidP="00D12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4823"/>
    <w:multiLevelType w:val="multilevel"/>
    <w:tmpl w:val="00000029"/>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786"/>
        </w:tabs>
        <w:ind w:left="786"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0026BF7"/>
    <w:multiLevelType w:val="hybridMultilevel"/>
    <w:tmpl w:val="757CB9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2F91D95"/>
    <w:multiLevelType w:val="hybridMultilevel"/>
    <w:tmpl w:val="2EA83C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E22499"/>
    <w:multiLevelType w:val="hybridMultilevel"/>
    <w:tmpl w:val="70ACCE7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1FFF21CA"/>
    <w:multiLevelType w:val="multilevel"/>
    <w:tmpl w:val="00000029"/>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786"/>
        </w:tabs>
        <w:ind w:left="786"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084283C"/>
    <w:multiLevelType w:val="multilevel"/>
    <w:tmpl w:val="00000029"/>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786"/>
        </w:tabs>
        <w:ind w:left="786"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1FC7A72"/>
    <w:multiLevelType w:val="hybridMultilevel"/>
    <w:tmpl w:val="66DA3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B278F6"/>
    <w:multiLevelType w:val="hybridMultilevel"/>
    <w:tmpl w:val="893A01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345E1D"/>
    <w:multiLevelType w:val="hybridMultilevel"/>
    <w:tmpl w:val="78583BF0"/>
    <w:lvl w:ilvl="0" w:tplc="F0BABD12">
      <w:start w:val="1"/>
      <w:numFmt w:val="lowerLetter"/>
      <w:lvlText w:val="%1)"/>
      <w:lvlJc w:val="left"/>
      <w:pPr>
        <w:ind w:left="1068" w:hanging="360"/>
      </w:pPr>
      <w:rPr>
        <w:rFonts w:ascii="Times New Roman" w:eastAsia="Calibri"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296E17EB"/>
    <w:multiLevelType w:val="hybridMultilevel"/>
    <w:tmpl w:val="B51C68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9B156D"/>
    <w:multiLevelType w:val="multilevel"/>
    <w:tmpl w:val="00000029"/>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786"/>
        </w:tabs>
        <w:ind w:left="786"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8D45F6E"/>
    <w:multiLevelType w:val="hybridMultilevel"/>
    <w:tmpl w:val="A9F0D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172F8D"/>
    <w:multiLevelType w:val="hybridMultilevel"/>
    <w:tmpl w:val="FCD0443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A456F8"/>
    <w:multiLevelType w:val="multilevel"/>
    <w:tmpl w:val="1F58B6AC"/>
    <w:lvl w:ilvl="0">
      <w:start w:val="12"/>
      <w:numFmt w:val="decimal"/>
      <w:lvlText w:val="%1"/>
      <w:lvlJc w:val="left"/>
      <w:pPr>
        <w:ind w:left="720" w:hanging="360"/>
      </w:pPr>
      <w:rPr>
        <w:rFonts w:hint="default"/>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48885521"/>
    <w:multiLevelType w:val="hybridMultilevel"/>
    <w:tmpl w:val="3C8416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1B1F28"/>
    <w:multiLevelType w:val="hybridMultilevel"/>
    <w:tmpl w:val="549C5B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406785"/>
    <w:multiLevelType w:val="hybridMultilevel"/>
    <w:tmpl w:val="DA103F62"/>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9A838C4"/>
    <w:multiLevelType w:val="multilevel"/>
    <w:tmpl w:val="EDB268E6"/>
    <w:lvl w:ilvl="0">
      <w:start w:val="3"/>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1" w15:restartNumberingAfterBreak="0">
    <w:nsid w:val="5C9A3A80"/>
    <w:multiLevelType w:val="hybridMultilevel"/>
    <w:tmpl w:val="89029A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E023E61"/>
    <w:multiLevelType w:val="hybridMultilevel"/>
    <w:tmpl w:val="46188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48E573D"/>
    <w:multiLevelType w:val="hybridMultilevel"/>
    <w:tmpl w:val="72D24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895FFC"/>
    <w:multiLevelType w:val="singleLevel"/>
    <w:tmpl w:val="0419000F"/>
    <w:lvl w:ilvl="0">
      <w:start w:val="1"/>
      <w:numFmt w:val="decimal"/>
      <w:lvlText w:val="%1."/>
      <w:lvlJc w:val="left"/>
      <w:pPr>
        <w:ind w:left="720" w:hanging="360"/>
      </w:pPr>
      <w:rPr>
        <w:rFonts w:hint="default"/>
      </w:rPr>
    </w:lvl>
  </w:abstractNum>
  <w:abstractNum w:abstractNumId="25" w15:restartNumberingAfterBreak="0">
    <w:nsid w:val="67E871D4"/>
    <w:multiLevelType w:val="hybridMultilevel"/>
    <w:tmpl w:val="7E2AAA8A"/>
    <w:lvl w:ilvl="0" w:tplc="3A24E23A">
      <w:start w:val="12"/>
      <w:numFmt w:val="decimal"/>
      <w:lvlText w:val="%1."/>
      <w:lvlJc w:val="left"/>
      <w:pPr>
        <w:ind w:left="1128" w:hanging="4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6CFF3ED1"/>
    <w:multiLevelType w:val="hybridMultilevel"/>
    <w:tmpl w:val="3C8416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824B14"/>
    <w:multiLevelType w:val="multilevel"/>
    <w:tmpl w:val="00000029"/>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786"/>
        </w:tabs>
        <w:ind w:left="786"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3B95B5A"/>
    <w:multiLevelType w:val="multilevel"/>
    <w:tmpl w:val="00000029"/>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786"/>
        </w:tabs>
        <w:ind w:left="786"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3E73ED1"/>
    <w:multiLevelType w:val="hybridMultilevel"/>
    <w:tmpl w:val="0E46FCBA"/>
    <w:lvl w:ilvl="0" w:tplc="77D2430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615B16"/>
    <w:multiLevelType w:val="multilevel"/>
    <w:tmpl w:val="00000029"/>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786"/>
        </w:tabs>
        <w:ind w:left="786"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C285FCB"/>
    <w:multiLevelType w:val="multilevel"/>
    <w:tmpl w:val="00000029"/>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786"/>
        </w:tabs>
        <w:ind w:left="786"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FEE292E"/>
    <w:multiLevelType w:val="multilevel"/>
    <w:tmpl w:val="00000029"/>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786"/>
        </w:tabs>
        <w:ind w:left="786"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3"/>
  </w:num>
  <w:num w:numId="2">
    <w:abstractNumId w:val="1"/>
  </w:num>
  <w:num w:numId="3">
    <w:abstractNumId w:val="9"/>
  </w:num>
  <w:num w:numId="4">
    <w:abstractNumId w:val="2"/>
  </w:num>
  <w:num w:numId="5">
    <w:abstractNumId w:val="19"/>
  </w:num>
  <w:num w:numId="6">
    <w:abstractNumId w:val="0"/>
  </w:num>
  <w:num w:numId="7">
    <w:abstractNumId w:val="10"/>
  </w:num>
  <w:num w:numId="8">
    <w:abstractNumId w:val="5"/>
  </w:num>
  <w:num w:numId="9">
    <w:abstractNumId w:val="24"/>
  </w:num>
  <w:num w:numId="10">
    <w:abstractNumId w:val="4"/>
  </w:num>
  <w:num w:numId="11">
    <w:abstractNumId w:val="17"/>
  </w:num>
  <w:num w:numId="12">
    <w:abstractNumId w:val="21"/>
  </w:num>
  <w:num w:numId="13">
    <w:abstractNumId w:val="15"/>
  </w:num>
  <w:num w:numId="14">
    <w:abstractNumId w:val="16"/>
  </w:num>
  <w:num w:numId="15">
    <w:abstractNumId w:val="26"/>
  </w:num>
  <w:num w:numId="16">
    <w:abstractNumId w:val="31"/>
  </w:num>
  <w:num w:numId="17">
    <w:abstractNumId w:val="8"/>
  </w:num>
  <w:num w:numId="18">
    <w:abstractNumId w:val="32"/>
  </w:num>
  <w:num w:numId="19">
    <w:abstractNumId w:val="13"/>
  </w:num>
  <w:num w:numId="20">
    <w:abstractNumId w:val="7"/>
  </w:num>
  <w:num w:numId="21">
    <w:abstractNumId w:val="28"/>
  </w:num>
  <w:num w:numId="22">
    <w:abstractNumId w:val="30"/>
  </w:num>
  <w:num w:numId="23">
    <w:abstractNumId w:val="27"/>
  </w:num>
  <w:num w:numId="24">
    <w:abstractNumId w:val="11"/>
  </w:num>
  <w:num w:numId="25">
    <w:abstractNumId w:val="14"/>
  </w:num>
  <w:num w:numId="26">
    <w:abstractNumId w:val="23"/>
  </w:num>
  <w:num w:numId="27">
    <w:abstractNumId w:val="25"/>
  </w:num>
  <w:num w:numId="28">
    <w:abstractNumId w:val="29"/>
  </w:num>
  <w:num w:numId="29">
    <w:abstractNumId w:val="20"/>
  </w:num>
  <w:num w:numId="30">
    <w:abstractNumId w:val="12"/>
  </w:num>
  <w:num w:numId="31">
    <w:abstractNumId w:val="22"/>
  </w:num>
  <w:num w:numId="32">
    <w:abstractNumId w:val="6"/>
  </w:num>
  <w:num w:numId="33">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EB8"/>
    <w:rsid w:val="00004B9F"/>
    <w:rsid w:val="00006D16"/>
    <w:rsid w:val="0001322F"/>
    <w:rsid w:val="0001708E"/>
    <w:rsid w:val="00021DF6"/>
    <w:rsid w:val="0002232B"/>
    <w:rsid w:val="00037937"/>
    <w:rsid w:val="00042CF9"/>
    <w:rsid w:val="00050437"/>
    <w:rsid w:val="0005058B"/>
    <w:rsid w:val="000506F7"/>
    <w:rsid w:val="00052949"/>
    <w:rsid w:val="00054997"/>
    <w:rsid w:val="00057E5F"/>
    <w:rsid w:val="00064908"/>
    <w:rsid w:val="000652BF"/>
    <w:rsid w:val="00066B95"/>
    <w:rsid w:val="000720C3"/>
    <w:rsid w:val="00082EDE"/>
    <w:rsid w:val="000854A6"/>
    <w:rsid w:val="000860E3"/>
    <w:rsid w:val="000921DC"/>
    <w:rsid w:val="000950BF"/>
    <w:rsid w:val="00095985"/>
    <w:rsid w:val="000A5D57"/>
    <w:rsid w:val="000B0A39"/>
    <w:rsid w:val="000B5B4D"/>
    <w:rsid w:val="000B5D88"/>
    <w:rsid w:val="000C1FA1"/>
    <w:rsid w:val="000C4D8E"/>
    <w:rsid w:val="000C5CB4"/>
    <w:rsid w:val="000C6351"/>
    <w:rsid w:val="000D0451"/>
    <w:rsid w:val="000D32FB"/>
    <w:rsid w:val="000D7AE3"/>
    <w:rsid w:val="000E226A"/>
    <w:rsid w:val="000E5918"/>
    <w:rsid w:val="000F1BE4"/>
    <w:rsid w:val="000F2586"/>
    <w:rsid w:val="000F3AC7"/>
    <w:rsid w:val="000F413F"/>
    <w:rsid w:val="000F4F6B"/>
    <w:rsid w:val="001018E9"/>
    <w:rsid w:val="001034ED"/>
    <w:rsid w:val="00111416"/>
    <w:rsid w:val="0013062F"/>
    <w:rsid w:val="00134B1D"/>
    <w:rsid w:val="00140237"/>
    <w:rsid w:val="001507AA"/>
    <w:rsid w:val="0015134B"/>
    <w:rsid w:val="0015255B"/>
    <w:rsid w:val="0015287E"/>
    <w:rsid w:val="00155DFA"/>
    <w:rsid w:val="00160EB8"/>
    <w:rsid w:val="00163960"/>
    <w:rsid w:val="001657F4"/>
    <w:rsid w:val="00170D53"/>
    <w:rsid w:val="001716D7"/>
    <w:rsid w:val="0017305B"/>
    <w:rsid w:val="00186C5F"/>
    <w:rsid w:val="001A133A"/>
    <w:rsid w:val="001A482A"/>
    <w:rsid w:val="001A61A3"/>
    <w:rsid w:val="001B1696"/>
    <w:rsid w:val="001C0B8D"/>
    <w:rsid w:val="001C1BD5"/>
    <w:rsid w:val="001D07FF"/>
    <w:rsid w:val="001D6D57"/>
    <w:rsid w:val="001F0C74"/>
    <w:rsid w:val="001F1A77"/>
    <w:rsid w:val="001F513D"/>
    <w:rsid w:val="001F564B"/>
    <w:rsid w:val="0022164B"/>
    <w:rsid w:val="002219F4"/>
    <w:rsid w:val="00226FF5"/>
    <w:rsid w:val="00231244"/>
    <w:rsid w:val="002332B5"/>
    <w:rsid w:val="00235605"/>
    <w:rsid w:val="00235EBC"/>
    <w:rsid w:val="00237EA3"/>
    <w:rsid w:val="0024166B"/>
    <w:rsid w:val="00252364"/>
    <w:rsid w:val="00253130"/>
    <w:rsid w:val="002566A6"/>
    <w:rsid w:val="0025769D"/>
    <w:rsid w:val="00263516"/>
    <w:rsid w:val="00264226"/>
    <w:rsid w:val="00273844"/>
    <w:rsid w:val="002765D0"/>
    <w:rsid w:val="00277AD8"/>
    <w:rsid w:val="002858B1"/>
    <w:rsid w:val="00285C08"/>
    <w:rsid w:val="00290DF3"/>
    <w:rsid w:val="00294915"/>
    <w:rsid w:val="00296E6B"/>
    <w:rsid w:val="002A15E5"/>
    <w:rsid w:val="002B17B8"/>
    <w:rsid w:val="002B21AD"/>
    <w:rsid w:val="002B4CB2"/>
    <w:rsid w:val="002C26CB"/>
    <w:rsid w:val="002D11EA"/>
    <w:rsid w:val="002D5AFA"/>
    <w:rsid w:val="002E02F0"/>
    <w:rsid w:val="002E57C5"/>
    <w:rsid w:val="002E6D92"/>
    <w:rsid w:val="002F3AE5"/>
    <w:rsid w:val="002F5D73"/>
    <w:rsid w:val="00305942"/>
    <w:rsid w:val="00311438"/>
    <w:rsid w:val="003146CD"/>
    <w:rsid w:val="00322F26"/>
    <w:rsid w:val="00324724"/>
    <w:rsid w:val="003302AE"/>
    <w:rsid w:val="0033282D"/>
    <w:rsid w:val="003424A5"/>
    <w:rsid w:val="00346507"/>
    <w:rsid w:val="00346E10"/>
    <w:rsid w:val="003561DC"/>
    <w:rsid w:val="00360FEC"/>
    <w:rsid w:val="003707EF"/>
    <w:rsid w:val="003720C2"/>
    <w:rsid w:val="00373309"/>
    <w:rsid w:val="0037688D"/>
    <w:rsid w:val="00387229"/>
    <w:rsid w:val="00390647"/>
    <w:rsid w:val="00393CEE"/>
    <w:rsid w:val="003A53B0"/>
    <w:rsid w:val="003A5732"/>
    <w:rsid w:val="003B3A57"/>
    <w:rsid w:val="003B700A"/>
    <w:rsid w:val="003B7924"/>
    <w:rsid w:val="003C1DB8"/>
    <w:rsid w:val="003C297D"/>
    <w:rsid w:val="003C29AF"/>
    <w:rsid w:val="003C3322"/>
    <w:rsid w:val="003C766F"/>
    <w:rsid w:val="003D2019"/>
    <w:rsid w:val="003D3857"/>
    <w:rsid w:val="003D4780"/>
    <w:rsid w:val="003D523B"/>
    <w:rsid w:val="003D6234"/>
    <w:rsid w:val="003D6FB5"/>
    <w:rsid w:val="003E1351"/>
    <w:rsid w:val="003E3217"/>
    <w:rsid w:val="003E5809"/>
    <w:rsid w:val="003E61B6"/>
    <w:rsid w:val="003F4A97"/>
    <w:rsid w:val="004025EC"/>
    <w:rsid w:val="00406FB4"/>
    <w:rsid w:val="00413F0F"/>
    <w:rsid w:val="00413F2E"/>
    <w:rsid w:val="0041526C"/>
    <w:rsid w:val="0042186D"/>
    <w:rsid w:val="0042285C"/>
    <w:rsid w:val="0042537C"/>
    <w:rsid w:val="004271EC"/>
    <w:rsid w:val="0043174C"/>
    <w:rsid w:val="00431F88"/>
    <w:rsid w:val="00433C39"/>
    <w:rsid w:val="00434228"/>
    <w:rsid w:val="00440338"/>
    <w:rsid w:val="00443814"/>
    <w:rsid w:val="0044726F"/>
    <w:rsid w:val="00447D9C"/>
    <w:rsid w:val="00450EE1"/>
    <w:rsid w:val="004541CF"/>
    <w:rsid w:val="00465B53"/>
    <w:rsid w:val="00467709"/>
    <w:rsid w:val="004710DC"/>
    <w:rsid w:val="004719BC"/>
    <w:rsid w:val="00471AEB"/>
    <w:rsid w:val="00480D61"/>
    <w:rsid w:val="00485616"/>
    <w:rsid w:val="00491B82"/>
    <w:rsid w:val="00492380"/>
    <w:rsid w:val="00494127"/>
    <w:rsid w:val="00497D41"/>
    <w:rsid w:val="004A0120"/>
    <w:rsid w:val="004A096E"/>
    <w:rsid w:val="004A1A38"/>
    <w:rsid w:val="004A2220"/>
    <w:rsid w:val="004A2CCF"/>
    <w:rsid w:val="004A3D8E"/>
    <w:rsid w:val="004C098C"/>
    <w:rsid w:val="004C514C"/>
    <w:rsid w:val="004D1880"/>
    <w:rsid w:val="004D35B8"/>
    <w:rsid w:val="004D42D3"/>
    <w:rsid w:val="004E0772"/>
    <w:rsid w:val="004E2812"/>
    <w:rsid w:val="004E31CD"/>
    <w:rsid w:val="004E754D"/>
    <w:rsid w:val="004F234F"/>
    <w:rsid w:val="004F62EA"/>
    <w:rsid w:val="00503E3F"/>
    <w:rsid w:val="005052F7"/>
    <w:rsid w:val="00513165"/>
    <w:rsid w:val="005172C5"/>
    <w:rsid w:val="00521176"/>
    <w:rsid w:val="005216A2"/>
    <w:rsid w:val="00524B79"/>
    <w:rsid w:val="00527D42"/>
    <w:rsid w:val="0053246C"/>
    <w:rsid w:val="005361D0"/>
    <w:rsid w:val="0054035C"/>
    <w:rsid w:val="00540DCD"/>
    <w:rsid w:val="00543D8A"/>
    <w:rsid w:val="00544F75"/>
    <w:rsid w:val="0055151F"/>
    <w:rsid w:val="00561D28"/>
    <w:rsid w:val="00561DED"/>
    <w:rsid w:val="00566964"/>
    <w:rsid w:val="0056742B"/>
    <w:rsid w:val="00567BA8"/>
    <w:rsid w:val="00576D3F"/>
    <w:rsid w:val="005827B7"/>
    <w:rsid w:val="00585105"/>
    <w:rsid w:val="00585ED9"/>
    <w:rsid w:val="005A0AF7"/>
    <w:rsid w:val="005A300B"/>
    <w:rsid w:val="005A472F"/>
    <w:rsid w:val="005B20E4"/>
    <w:rsid w:val="005B59C6"/>
    <w:rsid w:val="005C2230"/>
    <w:rsid w:val="005C454D"/>
    <w:rsid w:val="005C7BE2"/>
    <w:rsid w:val="005D27E0"/>
    <w:rsid w:val="005D3556"/>
    <w:rsid w:val="005D60B4"/>
    <w:rsid w:val="005E515E"/>
    <w:rsid w:val="005F2B83"/>
    <w:rsid w:val="00600BBB"/>
    <w:rsid w:val="00601401"/>
    <w:rsid w:val="00601BE3"/>
    <w:rsid w:val="006042CB"/>
    <w:rsid w:val="00605641"/>
    <w:rsid w:val="006062E3"/>
    <w:rsid w:val="006177D8"/>
    <w:rsid w:val="00620DA5"/>
    <w:rsid w:val="00631528"/>
    <w:rsid w:val="00636ED8"/>
    <w:rsid w:val="006401C4"/>
    <w:rsid w:val="006418C0"/>
    <w:rsid w:val="00645B41"/>
    <w:rsid w:val="00645EF8"/>
    <w:rsid w:val="006462FF"/>
    <w:rsid w:val="00646CA3"/>
    <w:rsid w:val="006719BD"/>
    <w:rsid w:val="00674FE4"/>
    <w:rsid w:val="00690301"/>
    <w:rsid w:val="00690AB8"/>
    <w:rsid w:val="0069310D"/>
    <w:rsid w:val="006A27E4"/>
    <w:rsid w:val="006A742F"/>
    <w:rsid w:val="006B0755"/>
    <w:rsid w:val="006B5124"/>
    <w:rsid w:val="006C00CA"/>
    <w:rsid w:val="006C75C5"/>
    <w:rsid w:val="006E0B17"/>
    <w:rsid w:val="006E382D"/>
    <w:rsid w:val="006E4DBC"/>
    <w:rsid w:val="006E7FD2"/>
    <w:rsid w:val="006F1260"/>
    <w:rsid w:val="006F3406"/>
    <w:rsid w:val="006F7850"/>
    <w:rsid w:val="00700D6B"/>
    <w:rsid w:val="00716FCE"/>
    <w:rsid w:val="00721836"/>
    <w:rsid w:val="00722051"/>
    <w:rsid w:val="007235CB"/>
    <w:rsid w:val="0073101C"/>
    <w:rsid w:val="00734A54"/>
    <w:rsid w:val="00742168"/>
    <w:rsid w:val="0074388F"/>
    <w:rsid w:val="00745723"/>
    <w:rsid w:val="007555F0"/>
    <w:rsid w:val="0075637A"/>
    <w:rsid w:val="00764DE8"/>
    <w:rsid w:val="007662C5"/>
    <w:rsid w:val="007727E1"/>
    <w:rsid w:val="007826AE"/>
    <w:rsid w:val="00787BBF"/>
    <w:rsid w:val="007907CA"/>
    <w:rsid w:val="00790EBF"/>
    <w:rsid w:val="00793DFB"/>
    <w:rsid w:val="007971C3"/>
    <w:rsid w:val="007A47C7"/>
    <w:rsid w:val="007A5588"/>
    <w:rsid w:val="007B409D"/>
    <w:rsid w:val="007D1324"/>
    <w:rsid w:val="007D590D"/>
    <w:rsid w:val="007D7F5B"/>
    <w:rsid w:val="007E7F6F"/>
    <w:rsid w:val="007F29E3"/>
    <w:rsid w:val="007F33D2"/>
    <w:rsid w:val="007F5C95"/>
    <w:rsid w:val="007F62CC"/>
    <w:rsid w:val="007F7140"/>
    <w:rsid w:val="00805FB4"/>
    <w:rsid w:val="00812756"/>
    <w:rsid w:val="00813769"/>
    <w:rsid w:val="00814365"/>
    <w:rsid w:val="00822CBE"/>
    <w:rsid w:val="008337A3"/>
    <w:rsid w:val="00834590"/>
    <w:rsid w:val="008455E5"/>
    <w:rsid w:val="008463C1"/>
    <w:rsid w:val="00846661"/>
    <w:rsid w:val="008471DA"/>
    <w:rsid w:val="008523AC"/>
    <w:rsid w:val="00852A4C"/>
    <w:rsid w:val="00852F4D"/>
    <w:rsid w:val="00855712"/>
    <w:rsid w:val="00856701"/>
    <w:rsid w:val="00856E91"/>
    <w:rsid w:val="008677CF"/>
    <w:rsid w:val="00870B92"/>
    <w:rsid w:val="008804C8"/>
    <w:rsid w:val="00881AAB"/>
    <w:rsid w:val="0088437E"/>
    <w:rsid w:val="008859D6"/>
    <w:rsid w:val="00887DA3"/>
    <w:rsid w:val="0089378E"/>
    <w:rsid w:val="0089419D"/>
    <w:rsid w:val="00894FDC"/>
    <w:rsid w:val="00895561"/>
    <w:rsid w:val="008960B1"/>
    <w:rsid w:val="008A03AE"/>
    <w:rsid w:val="008A0B0D"/>
    <w:rsid w:val="008A2A65"/>
    <w:rsid w:val="008A491F"/>
    <w:rsid w:val="008A758D"/>
    <w:rsid w:val="008B343C"/>
    <w:rsid w:val="008C0A17"/>
    <w:rsid w:val="008C1707"/>
    <w:rsid w:val="008C30B9"/>
    <w:rsid w:val="008C51A0"/>
    <w:rsid w:val="008D04EC"/>
    <w:rsid w:val="008D74D2"/>
    <w:rsid w:val="008F41DA"/>
    <w:rsid w:val="008F4556"/>
    <w:rsid w:val="008F71AC"/>
    <w:rsid w:val="008F7EDE"/>
    <w:rsid w:val="0090004F"/>
    <w:rsid w:val="009116E2"/>
    <w:rsid w:val="00920CF8"/>
    <w:rsid w:val="009237B9"/>
    <w:rsid w:val="009261C6"/>
    <w:rsid w:val="009301DF"/>
    <w:rsid w:val="0093114E"/>
    <w:rsid w:val="0093358D"/>
    <w:rsid w:val="00941C9D"/>
    <w:rsid w:val="00946EA4"/>
    <w:rsid w:val="00951911"/>
    <w:rsid w:val="00952FFA"/>
    <w:rsid w:val="00961DD5"/>
    <w:rsid w:val="0096468A"/>
    <w:rsid w:val="00965477"/>
    <w:rsid w:val="00966F5C"/>
    <w:rsid w:val="009679B3"/>
    <w:rsid w:val="00970B6B"/>
    <w:rsid w:val="009732BA"/>
    <w:rsid w:val="00990B7F"/>
    <w:rsid w:val="0099585D"/>
    <w:rsid w:val="00996985"/>
    <w:rsid w:val="009A4708"/>
    <w:rsid w:val="009A57C7"/>
    <w:rsid w:val="009A6740"/>
    <w:rsid w:val="009B1218"/>
    <w:rsid w:val="009B361F"/>
    <w:rsid w:val="009B529A"/>
    <w:rsid w:val="009B767E"/>
    <w:rsid w:val="009B779E"/>
    <w:rsid w:val="009C13ED"/>
    <w:rsid w:val="009C2126"/>
    <w:rsid w:val="009C3225"/>
    <w:rsid w:val="009C4F2E"/>
    <w:rsid w:val="009C7FAA"/>
    <w:rsid w:val="009D073A"/>
    <w:rsid w:val="009D19DB"/>
    <w:rsid w:val="009E6156"/>
    <w:rsid w:val="009F0669"/>
    <w:rsid w:val="009F49F1"/>
    <w:rsid w:val="00A0233F"/>
    <w:rsid w:val="00A03D8C"/>
    <w:rsid w:val="00A149E2"/>
    <w:rsid w:val="00A17D33"/>
    <w:rsid w:val="00A233AD"/>
    <w:rsid w:val="00A2353B"/>
    <w:rsid w:val="00A24BAD"/>
    <w:rsid w:val="00A33C13"/>
    <w:rsid w:val="00A35A64"/>
    <w:rsid w:val="00A362BE"/>
    <w:rsid w:val="00A61721"/>
    <w:rsid w:val="00A74679"/>
    <w:rsid w:val="00A76952"/>
    <w:rsid w:val="00A84BC4"/>
    <w:rsid w:val="00A95EBD"/>
    <w:rsid w:val="00AA25C2"/>
    <w:rsid w:val="00AA7F0E"/>
    <w:rsid w:val="00AB4ED1"/>
    <w:rsid w:val="00AC0762"/>
    <w:rsid w:val="00AC303F"/>
    <w:rsid w:val="00AE6DF4"/>
    <w:rsid w:val="00AE6EA6"/>
    <w:rsid w:val="00AF1326"/>
    <w:rsid w:val="00AF2702"/>
    <w:rsid w:val="00AF530D"/>
    <w:rsid w:val="00B01D92"/>
    <w:rsid w:val="00B04006"/>
    <w:rsid w:val="00B10A2F"/>
    <w:rsid w:val="00B269AD"/>
    <w:rsid w:val="00B31802"/>
    <w:rsid w:val="00B34C85"/>
    <w:rsid w:val="00B358AB"/>
    <w:rsid w:val="00B366F5"/>
    <w:rsid w:val="00B427D1"/>
    <w:rsid w:val="00B462D2"/>
    <w:rsid w:val="00B53845"/>
    <w:rsid w:val="00B61609"/>
    <w:rsid w:val="00B61B7D"/>
    <w:rsid w:val="00B63F40"/>
    <w:rsid w:val="00B77254"/>
    <w:rsid w:val="00B811EC"/>
    <w:rsid w:val="00B8231C"/>
    <w:rsid w:val="00B82EAC"/>
    <w:rsid w:val="00B85CC4"/>
    <w:rsid w:val="00B87494"/>
    <w:rsid w:val="00B90D9A"/>
    <w:rsid w:val="00B9403D"/>
    <w:rsid w:val="00BA7B8C"/>
    <w:rsid w:val="00BB3983"/>
    <w:rsid w:val="00BB4084"/>
    <w:rsid w:val="00BB6E90"/>
    <w:rsid w:val="00BC0465"/>
    <w:rsid w:val="00BC26E4"/>
    <w:rsid w:val="00BC2EC0"/>
    <w:rsid w:val="00BC4BEB"/>
    <w:rsid w:val="00BD28D8"/>
    <w:rsid w:val="00BD4D14"/>
    <w:rsid w:val="00BD5B04"/>
    <w:rsid w:val="00BE5553"/>
    <w:rsid w:val="00BF6E5E"/>
    <w:rsid w:val="00BF7261"/>
    <w:rsid w:val="00C245E9"/>
    <w:rsid w:val="00C2614D"/>
    <w:rsid w:val="00C27C73"/>
    <w:rsid w:val="00C32D94"/>
    <w:rsid w:val="00C47CA3"/>
    <w:rsid w:val="00C5152D"/>
    <w:rsid w:val="00C54B06"/>
    <w:rsid w:val="00C71101"/>
    <w:rsid w:val="00C722B2"/>
    <w:rsid w:val="00C80425"/>
    <w:rsid w:val="00C875AD"/>
    <w:rsid w:val="00C91EAD"/>
    <w:rsid w:val="00C92E35"/>
    <w:rsid w:val="00C97D5F"/>
    <w:rsid w:val="00CA0908"/>
    <w:rsid w:val="00CA1870"/>
    <w:rsid w:val="00CA1B51"/>
    <w:rsid w:val="00CB2109"/>
    <w:rsid w:val="00CB2C53"/>
    <w:rsid w:val="00CC163A"/>
    <w:rsid w:val="00CC19AC"/>
    <w:rsid w:val="00CC28F3"/>
    <w:rsid w:val="00CD07B7"/>
    <w:rsid w:val="00CE2AA5"/>
    <w:rsid w:val="00CE641F"/>
    <w:rsid w:val="00CF0B0A"/>
    <w:rsid w:val="00CF3BED"/>
    <w:rsid w:val="00D02A03"/>
    <w:rsid w:val="00D036AE"/>
    <w:rsid w:val="00D058FB"/>
    <w:rsid w:val="00D106E5"/>
    <w:rsid w:val="00D1130C"/>
    <w:rsid w:val="00D12205"/>
    <w:rsid w:val="00D1384F"/>
    <w:rsid w:val="00D13B24"/>
    <w:rsid w:val="00D14C86"/>
    <w:rsid w:val="00D16BC9"/>
    <w:rsid w:val="00D16F18"/>
    <w:rsid w:val="00D256EC"/>
    <w:rsid w:val="00D30E8F"/>
    <w:rsid w:val="00D30EF4"/>
    <w:rsid w:val="00D331F9"/>
    <w:rsid w:val="00D3519F"/>
    <w:rsid w:val="00D41856"/>
    <w:rsid w:val="00D41C63"/>
    <w:rsid w:val="00D42216"/>
    <w:rsid w:val="00D51ED7"/>
    <w:rsid w:val="00D53265"/>
    <w:rsid w:val="00D55175"/>
    <w:rsid w:val="00D579DD"/>
    <w:rsid w:val="00D57DE7"/>
    <w:rsid w:val="00D6005A"/>
    <w:rsid w:val="00D60D41"/>
    <w:rsid w:val="00D72609"/>
    <w:rsid w:val="00D74607"/>
    <w:rsid w:val="00D74B07"/>
    <w:rsid w:val="00D9709B"/>
    <w:rsid w:val="00D97926"/>
    <w:rsid w:val="00DA47F5"/>
    <w:rsid w:val="00DB0D4D"/>
    <w:rsid w:val="00DB527A"/>
    <w:rsid w:val="00DB7F6B"/>
    <w:rsid w:val="00DC0BE7"/>
    <w:rsid w:val="00DC1C77"/>
    <w:rsid w:val="00DC3A65"/>
    <w:rsid w:val="00DC6053"/>
    <w:rsid w:val="00DD32D7"/>
    <w:rsid w:val="00DD57B4"/>
    <w:rsid w:val="00DD627C"/>
    <w:rsid w:val="00DE577A"/>
    <w:rsid w:val="00DE5825"/>
    <w:rsid w:val="00DE5DFA"/>
    <w:rsid w:val="00DF3314"/>
    <w:rsid w:val="00E006CF"/>
    <w:rsid w:val="00E156CA"/>
    <w:rsid w:val="00E21E32"/>
    <w:rsid w:val="00E2363B"/>
    <w:rsid w:val="00E33985"/>
    <w:rsid w:val="00E46227"/>
    <w:rsid w:val="00E50D32"/>
    <w:rsid w:val="00E51E42"/>
    <w:rsid w:val="00E577AD"/>
    <w:rsid w:val="00E6463C"/>
    <w:rsid w:val="00E65657"/>
    <w:rsid w:val="00E71531"/>
    <w:rsid w:val="00E74A2F"/>
    <w:rsid w:val="00E74E7B"/>
    <w:rsid w:val="00E80A07"/>
    <w:rsid w:val="00E90F55"/>
    <w:rsid w:val="00E93408"/>
    <w:rsid w:val="00E96F9B"/>
    <w:rsid w:val="00E97043"/>
    <w:rsid w:val="00EA05EF"/>
    <w:rsid w:val="00EA496F"/>
    <w:rsid w:val="00EB28F2"/>
    <w:rsid w:val="00EB2DDF"/>
    <w:rsid w:val="00EB3376"/>
    <w:rsid w:val="00EB51DE"/>
    <w:rsid w:val="00EC0D55"/>
    <w:rsid w:val="00EC0EE5"/>
    <w:rsid w:val="00EC4EDE"/>
    <w:rsid w:val="00ED5D8D"/>
    <w:rsid w:val="00EE21FF"/>
    <w:rsid w:val="00EE42E3"/>
    <w:rsid w:val="00EE66ED"/>
    <w:rsid w:val="00EF0B04"/>
    <w:rsid w:val="00EF1CD2"/>
    <w:rsid w:val="00F001D0"/>
    <w:rsid w:val="00F00476"/>
    <w:rsid w:val="00F15E8C"/>
    <w:rsid w:val="00F22093"/>
    <w:rsid w:val="00F27045"/>
    <w:rsid w:val="00F30A90"/>
    <w:rsid w:val="00F35C07"/>
    <w:rsid w:val="00F50DA9"/>
    <w:rsid w:val="00F54E90"/>
    <w:rsid w:val="00F57B12"/>
    <w:rsid w:val="00F726CC"/>
    <w:rsid w:val="00F7487F"/>
    <w:rsid w:val="00F75EAA"/>
    <w:rsid w:val="00F776CB"/>
    <w:rsid w:val="00F80C62"/>
    <w:rsid w:val="00F829F6"/>
    <w:rsid w:val="00F82C50"/>
    <w:rsid w:val="00F82C9E"/>
    <w:rsid w:val="00F82DDA"/>
    <w:rsid w:val="00F84C91"/>
    <w:rsid w:val="00F87D50"/>
    <w:rsid w:val="00F90B84"/>
    <w:rsid w:val="00F91359"/>
    <w:rsid w:val="00F94C58"/>
    <w:rsid w:val="00F96445"/>
    <w:rsid w:val="00F9685F"/>
    <w:rsid w:val="00F97319"/>
    <w:rsid w:val="00FB107C"/>
    <w:rsid w:val="00FB425C"/>
    <w:rsid w:val="00FB6189"/>
    <w:rsid w:val="00FC6AAB"/>
    <w:rsid w:val="00FC7508"/>
    <w:rsid w:val="00FD056C"/>
    <w:rsid w:val="00FD573C"/>
    <w:rsid w:val="00FE27D8"/>
    <w:rsid w:val="00FE50E0"/>
    <w:rsid w:val="00FE61F0"/>
    <w:rsid w:val="00FE6A57"/>
    <w:rsid w:val="00FF2BC5"/>
    <w:rsid w:val="00FF2CBE"/>
    <w:rsid w:val="00FF63CE"/>
    <w:rsid w:val="00FF6A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D9E67B"/>
  <w15:docId w15:val="{FF29DF59-5CA1-4EE2-ABEB-590E130E1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836"/>
    <w:rPr>
      <w:sz w:val="24"/>
      <w:szCs w:val="24"/>
    </w:rPr>
  </w:style>
  <w:style w:type="paragraph" w:styleId="1">
    <w:name w:val="heading 1"/>
    <w:basedOn w:val="a"/>
    <w:next w:val="a"/>
    <w:link w:val="10"/>
    <w:uiPriority w:val="99"/>
    <w:qFormat/>
    <w:rsid w:val="003720C2"/>
    <w:pPr>
      <w:keepNext/>
      <w:keepLines/>
      <w:spacing w:before="40" w:line="360" w:lineRule="auto"/>
      <w:jc w:val="center"/>
      <w:outlineLvl w:val="0"/>
    </w:pPr>
    <w:rPr>
      <w:b/>
      <w:sz w:val="28"/>
      <w:szCs w:val="20"/>
    </w:rPr>
  </w:style>
  <w:style w:type="paragraph" w:styleId="2">
    <w:name w:val="heading 2"/>
    <w:basedOn w:val="a"/>
    <w:next w:val="a"/>
    <w:link w:val="20"/>
    <w:uiPriority w:val="99"/>
    <w:qFormat/>
    <w:rsid w:val="00BB3983"/>
    <w:pPr>
      <w:keepNext/>
      <w:spacing w:before="240" w:after="60" w:line="360" w:lineRule="auto"/>
      <w:jc w:val="both"/>
      <w:outlineLvl w:val="1"/>
    </w:pPr>
    <w:rPr>
      <w:rFonts w:cs="Arial"/>
      <w:b/>
      <w:bCs/>
      <w:i/>
      <w:iCs/>
      <w:sz w:val="28"/>
      <w:szCs w:val="28"/>
    </w:rPr>
  </w:style>
  <w:style w:type="paragraph" w:styleId="6">
    <w:name w:val="heading 6"/>
    <w:basedOn w:val="a"/>
    <w:next w:val="a"/>
    <w:link w:val="60"/>
    <w:semiHidden/>
    <w:unhideWhenUsed/>
    <w:qFormat/>
    <w:locked/>
    <w:rsid w:val="009C13ED"/>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3720C2"/>
    <w:rPr>
      <w:b/>
      <w:sz w:val="28"/>
    </w:rPr>
  </w:style>
  <w:style w:type="character" w:customStyle="1" w:styleId="20">
    <w:name w:val="Заголовок 2 Знак"/>
    <w:link w:val="2"/>
    <w:uiPriority w:val="99"/>
    <w:locked/>
    <w:rsid w:val="00BB3983"/>
    <w:rPr>
      <w:rFonts w:cs="Arial"/>
      <w:b/>
      <w:bCs/>
      <w:i/>
      <w:iCs/>
      <w:sz w:val="28"/>
      <w:szCs w:val="28"/>
    </w:rPr>
  </w:style>
  <w:style w:type="paragraph" w:styleId="a3">
    <w:name w:val="Body Text"/>
    <w:basedOn w:val="a"/>
    <w:link w:val="a4"/>
    <w:uiPriority w:val="99"/>
    <w:rsid w:val="00160EB8"/>
    <w:pPr>
      <w:jc w:val="both"/>
    </w:pPr>
  </w:style>
  <w:style w:type="character" w:customStyle="1" w:styleId="a4">
    <w:name w:val="Основной текст Знак"/>
    <w:link w:val="a3"/>
    <w:uiPriority w:val="99"/>
    <w:semiHidden/>
    <w:rsid w:val="006D7AFC"/>
    <w:rPr>
      <w:sz w:val="24"/>
      <w:szCs w:val="24"/>
    </w:rPr>
  </w:style>
  <w:style w:type="table" w:styleId="a5">
    <w:name w:val="Table Grid"/>
    <w:basedOn w:val="a1"/>
    <w:uiPriority w:val="39"/>
    <w:rsid w:val="003E32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Title"/>
    <w:basedOn w:val="a"/>
    <w:link w:val="a7"/>
    <w:uiPriority w:val="99"/>
    <w:qFormat/>
    <w:rsid w:val="003E3217"/>
    <w:pPr>
      <w:jc w:val="center"/>
    </w:pPr>
    <w:rPr>
      <w:b/>
      <w:sz w:val="28"/>
      <w:szCs w:val="20"/>
    </w:rPr>
  </w:style>
  <w:style w:type="character" w:customStyle="1" w:styleId="a7">
    <w:name w:val="Заголовок Знак"/>
    <w:link w:val="a6"/>
    <w:uiPriority w:val="10"/>
    <w:rsid w:val="006D7AFC"/>
    <w:rPr>
      <w:rFonts w:ascii="Cambria" w:eastAsia="Times New Roman" w:hAnsi="Cambria" w:cs="Times New Roman"/>
      <w:b/>
      <w:bCs/>
      <w:kern w:val="28"/>
      <w:sz w:val="32"/>
      <w:szCs w:val="32"/>
    </w:rPr>
  </w:style>
  <w:style w:type="character" w:styleId="a8">
    <w:name w:val="Hyperlink"/>
    <w:uiPriority w:val="99"/>
    <w:rsid w:val="003E3217"/>
    <w:rPr>
      <w:rFonts w:cs="Times New Roman"/>
      <w:color w:val="0000FF"/>
      <w:u w:val="single"/>
    </w:rPr>
  </w:style>
  <w:style w:type="paragraph" w:customStyle="1" w:styleId="21">
    <w:name w:val="Îñíîâíîé òåêñò ñ îòñòóïîì 2"/>
    <w:basedOn w:val="a"/>
    <w:uiPriority w:val="99"/>
    <w:rsid w:val="003E3217"/>
    <w:pPr>
      <w:spacing w:line="360" w:lineRule="auto"/>
      <w:ind w:firstLine="720"/>
      <w:jc w:val="center"/>
    </w:pPr>
    <w:rPr>
      <w:sz w:val="22"/>
      <w:szCs w:val="20"/>
      <w:lang w:val="en-US"/>
    </w:rPr>
  </w:style>
  <w:style w:type="character" w:customStyle="1" w:styleId="titbook">
    <w:name w:val="tit_book"/>
    <w:uiPriority w:val="99"/>
    <w:rsid w:val="003E3217"/>
    <w:rPr>
      <w:rFonts w:cs="Times New Roman"/>
    </w:rPr>
  </w:style>
  <w:style w:type="paragraph" w:styleId="3">
    <w:name w:val="Body Text Indent 3"/>
    <w:basedOn w:val="a"/>
    <w:link w:val="30"/>
    <w:rsid w:val="003E3217"/>
    <w:pPr>
      <w:spacing w:after="120"/>
      <w:ind w:left="283"/>
    </w:pPr>
    <w:rPr>
      <w:sz w:val="16"/>
      <w:szCs w:val="16"/>
    </w:rPr>
  </w:style>
  <w:style w:type="character" w:customStyle="1" w:styleId="30">
    <w:name w:val="Основной текст с отступом 3 Знак"/>
    <w:link w:val="3"/>
    <w:uiPriority w:val="99"/>
    <w:locked/>
    <w:rsid w:val="00543D8A"/>
    <w:rPr>
      <w:rFonts w:cs="Times New Roman"/>
      <w:sz w:val="16"/>
      <w:szCs w:val="16"/>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a"/>
    <w:rsid w:val="00543D8A"/>
    <w:rPr>
      <w:sz w:val="20"/>
      <w:szCs w:val="20"/>
    </w:rPr>
  </w:style>
  <w:style w:type="character" w:customStyle="1" w:styleId="aa">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543D8A"/>
    <w:rPr>
      <w:rFonts w:cs="Times New Roman"/>
    </w:rPr>
  </w:style>
  <w:style w:type="paragraph" w:styleId="ab">
    <w:name w:val="header"/>
    <w:basedOn w:val="a"/>
    <w:link w:val="ac"/>
    <w:uiPriority w:val="99"/>
    <w:rsid w:val="00D12205"/>
    <w:pPr>
      <w:tabs>
        <w:tab w:val="center" w:pos="4677"/>
        <w:tab w:val="right" w:pos="9355"/>
      </w:tabs>
    </w:pPr>
  </w:style>
  <w:style w:type="character" w:customStyle="1" w:styleId="ac">
    <w:name w:val="Верхний колонтитул Знак"/>
    <w:link w:val="ab"/>
    <w:uiPriority w:val="99"/>
    <w:locked/>
    <w:rsid w:val="00D12205"/>
    <w:rPr>
      <w:rFonts w:cs="Times New Roman"/>
      <w:sz w:val="24"/>
      <w:szCs w:val="24"/>
    </w:rPr>
  </w:style>
  <w:style w:type="paragraph" w:styleId="ad">
    <w:name w:val="footer"/>
    <w:basedOn w:val="a"/>
    <w:link w:val="ae"/>
    <w:uiPriority w:val="99"/>
    <w:rsid w:val="00D12205"/>
    <w:pPr>
      <w:tabs>
        <w:tab w:val="center" w:pos="4677"/>
        <w:tab w:val="right" w:pos="9355"/>
      </w:tabs>
    </w:pPr>
  </w:style>
  <w:style w:type="character" w:customStyle="1" w:styleId="ae">
    <w:name w:val="Нижний колонтитул Знак"/>
    <w:link w:val="ad"/>
    <w:uiPriority w:val="99"/>
    <w:locked/>
    <w:rsid w:val="00D12205"/>
    <w:rPr>
      <w:rFonts w:cs="Times New Roman"/>
      <w:sz w:val="24"/>
      <w:szCs w:val="24"/>
    </w:rPr>
  </w:style>
  <w:style w:type="character" w:styleId="af">
    <w:name w:val="page number"/>
    <w:uiPriority w:val="99"/>
    <w:rsid w:val="00D41C63"/>
    <w:rPr>
      <w:rFonts w:cs="Times New Roman"/>
    </w:rPr>
  </w:style>
  <w:style w:type="paragraph" w:styleId="11">
    <w:name w:val="toc 1"/>
    <w:basedOn w:val="a"/>
    <w:next w:val="a"/>
    <w:autoRedefine/>
    <w:uiPriority w:val="39"/>
    <w:rsid w:val="00EC0D55"/>
    <w:pPr>
      <w:tabs>
        <w:tab w:val="right" w:leader="dot" w:pos="9060"/>
      </w:tabs>
      <w:spacing w:line="360" w:lineRule="auto"/>
      <w:jc w:val="both"/>
    </w:pPr>
    <w:rPr>
      <w:noProof/>
      <w:sz w:val="28"/>
      <w:szCs w:val="28"/>
    </w:rPr>
  </w:style>
  <w:style w:type="paragraph" w:styleId="22">
    <w:name w:val="toc 2"/>
    <w:basedOn w:val="a"/>
    <w:next w:val="a"/>
    <w:autoRedefine/>
    <w:uiPriority w:val="39"/>
    <w:rsid w:val="00EC0D55"/>
    <w:pPr>
      <w:tabs>
        <w:tab w:val="right" w:leader="dot" w:pos="9395"/>
      </w:tabs>
      <w:spacing w:line="360" w:lineRule="auto"/>
      <w:jc w:val="both"/>
    </w:pPr>
    <w:rPr>
      <w:noProof/>
      <w:sz w:val="28"/>
      <w:szCs w:val="28"/>
    </w:rPr>
  </w:style>
  <w:style w:type="character" w:styleId="af0">
    <w:name w:val="Strong"/>
    <w:uiPriority w:val="99"/>
    <w:qFormat/>
    <w:rsid w:val="00745723"/>
    <w:rPr>
      <w:rFonts w:cs="Times New Roman"/>
      <w:b/>
      <w:bCs/>
    </w:rPr>
  </w:style>
  <w:style w:type="paragraph" w:customStyle="1" w:styleId="Centered">
    <w:name w:val="Centered"/>
    <w:uiPriority w:val="99"/>
    <w:rsid w:val="00745723"/>
    <w:pPr>
      <w:widowControl w:val="0"/>
      <w:autoSpaceDE w:val="0"/>
      <w:autoSpaceDN w:val="0"/>
      <w:adjustRightInd w:val="0"/>
      <w:jc w:val="center"/>
    </w:pPr>
    <w:rPr>
      <w:rFonts w:ascii="Arial" w:hAnsi="Arial" w:cs="Arial"/>
      <w:sz w:val="24"/>
      <w:szCs w:val="24"/>
    </w:rPr>
  </w:style>
  <w:style w:type="paragraph" w:customStyle="1" w:styleId="Default">
    <w:name w:val="Default"/>
    <w:rsid w:val="000D7AE3"/>
    <w:pPr>
      <w:autoSpaceDE w:val="0"/>
      <w:autoSpaceDN w:val="0"/>
      <w:adjustRightInd w:val="0"/>
    </w:pPr>
    <w:rPr>
      <w:rFonts w:ascii="FOFMG D+ Helvetica" w:hAnsi="FOFMG D+ Helvetica" w:cs="FOFMG D+ Helvetica"/>
      <w:color w:val="000000"/>
      <w:sz w:val="24"/>
      <w:szCs w:val="24"/>
    </w:rPr>
  </w:style>
  <w:style w:type="paragraph" w:styleId="af1">
    <w:name w:val="List Paragraph"/>
    <w:basedOn w:val="a"/>
    <w:link w:val="af2"/>
    <w:uiPriority w:val="34"/>
    <w:qFormat/>
    <w:rsid w:val="004A2CCF"/>
    <w:pPr>
      <w:ind w:left="720"/>
      <w:contextualSpacing/>
    </w:pPr>
  </w:style>
  <w:style w:type="paragraph" w:styleId="23">
    <w:name w:val="Body Text 2"/>
    <w:basedOn w:val="a"/>
    <w:link w:val="24"/>
    <w:uiPriority w:val="99"/>
    <w:semiHidden/>
    <w:unhideWhenUsed/>
    <w:rsid w:val="00A362BE"/>
    <w:pPr>
      <w:spacing w:after="120" w:line="480" w:lineRule="auto"/>
    </w:pPr>
  </w:style>
  <w:style w:type="character" w:customStyle="1" w:styleId="24">
    <w:name w:val="Основной текст 2 Знак"/>
    <w:link w:val="23"/>
    <w:uiPriority w:val="99"/>
    <w:semiHidden/>
    <w:rsid w:val="00A362BE"/>
    <w:rPr>
      <w:sz w:val="24"/>
      <w:szCs w:val="24"/>
    </w:rPr>
  </w:style>
  <w:style w:type="paragraph" w:customStyle="1" w:styleId="14">
    <w:name w:val="Стиль Основной текст + 14 пт"/>
    <w:basedOn w:val="a3"/>
    <w:link w:val="140"/>
    <w:rsid w:val="004C098C"/>
    <w:pPr>
      <w:spacing w:line="360" w:lineRule="auto"/>
    </w:pPr>
    <w:rPr>
      <w:sz w:val="28"/>
      <w:szCs w:val="28"/>
    </w:rPr>
  </w:style>
  <w:style w:type="character" w:customStyle="1" w:styleId="140">
    <w:name w:val="Стиль Основной текст + 14 пт Знак"/>
    <w:link w:val="14"/>
    <w:rsid w:val="004C098C"/>
    <w:rPr>
      <w:sz w:val="28"/>
      <w:szCs w:val="28"/>
    </w:rPr>
  </w:style>
  <w:style w:type="character" w:styleId="af3">
    <w:name w:val="FollowedHyperlink"/>
    <w:basedOn w:val="a0"/>
    <w:uiPriority w:val="99"/>
    <w:semiHidden/>
    <w:unhideWhenUsed/>
    <w:rsid w:val="0042186D"/>
    <w:rPr>
      <w:color w:val="800080" w:themeColor="followedHyperlink"/>
      <w:u w:val="single"/>
    </w:rPr>
  </w:style>
  <w:style w:type="paragraph" w:styleId="af4">
    <w:name w:val="Normal (Web)"/>
    <w:basedOn w:val="a"/>
    <w:uiPriority w:val="99"/>
    <w:unhideWhenUsed/>
    <w:rsid w:val="00834590"/>
    <w:pPr>
      <w:spacing w:before="100" w:beforeAutospacing="1" w:after="100" w:afterAutospacing="1"/>
    </w:pPr>
  </w:style>
  <w:style w:type="paragraph" w:styleId="af5">
    <w:name w:val="Balloon Text"/>
    <w:basedOn w:val="a"/>
    <w:link w:val="af6"/>
    <w:uiPriority w:val="99"/>
    <w:semiHidden/>
    <w:unhideWhenUsed/>
    <w:rsid w:val="00BB3983"/>
    <w:rPr>
      <w:rFonts w:ascii="Segoe UI" w:hAnsi="Segoe UI" w:cs="Segoe UI"/>
      <w:sz w:val="18"/>
      <w:szCs w:val="18"/>
    </w:rPr>
  </w:style>
  <w:style w:type="character" w:customStyle="1" w:styleId="af6">
    <w:name w:val="Текст выноски Знак"/>
    <w:basedOn w:val="a0"/>
    <w:link w:val="af5"/>
    <w:uiPriority w:val="99"/>
    <w:semiHidden/>
    <w:rsid w:val="00BB3983"/>
    <w:rPr>
      <w:rFonts w:ascii="Segoe UI" w:hAnsi="Segoe UI" w:cs="Segoe UI"/>
      <w:sz w:val="18"/>
      <w:szCs w:val="18"/>
    </w:rPr>
  </w:style>
  <w:style w:type="paragraph" w:styleId="af7">
    <w:name w:val="Subtitle"/>
    <w:basedOn w:val="a"/>
    <w:link w:val="af8"/>
    <w:qFormat/>
    <w:locked/>
    <w:rsid w:val="00D256EC"/>
    <w:pPr>
      <w:jc w:val="center"/>
    </w:pPr>
    <w:rPr>
      <w:b/>
      <w:szCs w:val="20"/>
    </w:rPr>
  </w:style>
  <w:style w:type="character" w:customStyle="1" w:styleId="af8">
    <w:name w:val="Подзаголовок Знак"/>
    <w:basedOn w:val="a0"/>
    <w:link w:val="af7"/>
    <w:rsid w:val="00D256EC"/>
    <w:rPr>
      <w:b/>
      <w:sz w:val="24"/>
    </w:rPr>
  </w:style>
  <w:style w:type="character" w:styleId="af9">
    <w:name w:val="footnote reference"/>
    <w:rsid w:val="00D60D41"/>
    <w:rPr>
      <w:vertAlign w:val="superscript"/>
    </w:rPr>
  </w:style>
  <w:style w:type="paragraph" w:customStyle="1" w:styleId="Style139">
    <w:name w:val="Style139"/>
    <w:basedOn w:val="a"/>
    <w:rsid w:val="00F50DA9"/>
    <w:pPr>
      <w:widowControl w:val="0"/>
      <w:autoSpaceDE w:val="0"/>
      <w:autoSpaceDN w:val="0"/>
      <w:adjustRightInd w:val="0"/>
    </w:pPr>
  </w:style>
  <w:style w:type="character" w:customStyle="1" w:styleId="FontStyle429">
    <w:name w:val="Font Style429"/>
    <w:rsid w:val="0093114E"/>
    <w:rPr>
      <w:rFonts w:ascii="Times New Roman" w:hAnsi="Times New Roman" w:cs="Times New Roman"/>
      <w:sz w:val="26"/>
      <w:szCs w:val="26"/>
    </w:rPr>
  </w:style>
  <w:style w:type="paragraph" w:customStyle="1" w:styleId="Style10">
    <w:name w:val="Style10"/>
    <w:basedOn w:val="a"/>
    <w:rsid w:val="0093114E"/>
    <w:pPr>
      <w:widowControl w:val="0"/>
      <w:autoSpaceDE w:val="0"/>
      <w:autoSpaceDN w:val="0"/>
      <w:adjustRightInd w:val="0"/>
    </w:pPr>
  </w:style>
  <w:style w:type="paragraph" w:customStyle="1" w:styleId="style1">
    <w:name w:val="style1"/>
    <w:basedOn w:val="a"/>
    <w:rsid w:val="0093114E"/>
    <w:pPr>
      <w:spacing w:before="100" w:beforeAutospacing="1" w:after="100" w:afterAutospacing="1"/>
    </w:pPr>
  </w:style>
  <w:style w:type="character" w:styleId="afa">
    <w:name w:val="Emphasis"/>
    <w:qFormat/>
    <w:locked/>
    <w:rsid w:val="0093114E"/>
    <w:rPr>
      <w:i/>
      <w:iCs/>
    </w:rPr>
  </w:style>
  <w:style w:type="character" w:customStyle="1" w:styleId="af2">
    <w:name w:val="Абзац списка Знак"/>
    <w:link w:val="af1"/>
    <w:uiPriority w:val="34"/>
    <w:rsid w:val="0093114E"/>
    <w:rPr>
      <w:sz w:val="24"/>
      <w:szCs w:val="24"/>
    </w:rPr>
  </w:style>
  <w:style w:type="character" w:customStyle="1" w:styleId="FontStyle428">
    <w:name w:val="Font Style428"/>
    <w:rsid w:val="00FB6189"/>
    <w:rPr>
      <w:rFonts w:ascii="Times New Roman" w:hAnsi="Times New Roman" w:cs="Times New Roman"/>
      <w:b/>
      <w:bCs/>
      <w:spacing w:val="10"/>
      <w:sz w:val="26"/>
      <w:szCs w:val="26"/>
    </w:rPr>
  </w:style>
  <w:style w:type="paragraph" w:customStyle="1" w:styleId="Style353">
    <w:name w:val="Style353"/>
    <w:basedOn w:val="a"/>
    <w:rsid w:val="00FB6189"/>
    <w:pPr>
      <w:widowControl w:val="0"/>
      <w:autoSpaceDE w:val="0"/>
      <w:autoSpaceDN w:val="0"/>
      <w:adjustRightInd w:val="0"/>
    </w:pPr>
  </w:style>
  <w:style w:type="character" w:customStyle="1" w:styleId="12">
    <w:name w:val="Неразрешенное упоминание1"/>
    <w:basedOn w:val="a0"/>
    <w:uiPriority w:val="99"/>
    <w:semiHidden/>
    <w:unhideWhenUsed/>
    <w:rsid w:val="00FB6189"/>
    <w:rPr>
      <w:color w:val="605E5C"/>
      <w:shd w:val="clear" w:color="auto" w:fill="E1DFDD"/>
    </w:rPr>
  </w:style>
  <w:style w:type="character" w:customStyle="1" w:styleId="60">
    <w:name w:val="Заголовок 6 Знак"/>
    <w:basedOn w:val="a0"/>
    <w:link w:val="6"/>
    <w:semiHidden/>
    <w:rsid w:val="009C13ED"/>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442514">
      <w:bodyDiv w:val="1"/>
      <w:marLeft w:val="0"/>
      <w:marRight w:val="0"/>
      <w:marTop w:val="0"/>
      <w:marBottom w:val="0"/>
      <w:divBdr>
        <w:top w:val="none" w:sz="0" w:space="0" w:color="auto"/>
        <w:left w:val="none" w:sz="0" w:space="0" w:color="auto"/>
        <w:bottom w:val="none" w:sz="0" w:space="0" w:color="auto"/>
        <w:right w:val="none" w:sz="0" w:space="0" w:color="auto"/>
      </w:divBdr>
    </w:div>
    <w:div w:id="1149832819">
      <w:bodyDiv w:val="1"/>
      <w:marLeft w:val="0"/>
      <w:marRight w:val="0"/>
      <w:marTop w:val="0"/>
      <w:marBottom w:val="0"/>
      <w:divBdr>
        <w:top w:val="none" w:sz="0" w:space="0" w:color="auto"/>
        <w:left w:val="none" w:sz="0" w:space="0" w:color="auto"/>
        <w:bottom w:val="none" w:sz="0" w:space="0" w:color="auto"/>
        <w:right w:val="none" w:sz="0" w:space="0" w:color="auto"/>
      </w:divBdr>
      <w:divsChild>
        <w:div w:id="1399597545">
          <w:marLeft w:val="0"/>
          <w:marRight w:val="0"/>
          <w:marTop w:val="0"/>
          <w:marBottom w:val="0"/>
          <w:divBdr>
            <w:top w:val="none" w:sz="0" w:space="0" w:color="auto"/>
            <w:left w:val="none" w:sz="0" w:space="0" w:color="auto"/>
            <w:bottom w:val="none" w:sz="0" w:space="0" w:color="auto"/>
            <w:right w:val="none" w:sz="0" w:space="0" w:color="auto"/>
          </w:divBdr>
          <w:divsChild>
            <w:div w:id="1635404397">
              <w:marLeft w:val="0"/>
              <w:marRight w:val="0"/>
              <w:marTop w:val="0"/>
              <w:marBottom w:val="0"/>
              <w:divBdr>
                <w:top w:val="none" w:sz="0" w:space="0" w:color="auto"/>
                <w:left w:val="none" w:sz="0" w:space="0" w:color="auto"/>
                <w:bottom w:val="none" w:sz="0" w:space="0" w:color="auto"/>
                <w:right w:val="none" w:sz="0" w:space="0" w:color="auto"/>
              </w:divBdr>
              <w:divsChild>
                <w:div w:id="1382438891">
                  <w:marLeft w:val="0"/>
                  <w:marRight w:val="0"/>
                  <w:marTop w:val="0"/>
                  <w:marBottom w:val="0"/>
                  <w:divBdr>
                    <w:top w:val="none" w:sz="0" w:space="0" w:color="auto"/>
                    <w:left w:val="none" w:sz="0" w:space="0" w:color="auto"/>
                    <w:bottom w:val="none" w:sz="0" w:space="0" w:color="auto"/>
                    <w:right w:val="none" w:sz="0" w:space="0" w:color="auto"/>
                  </w:divBdr>
                  <w:divsChild>
                    <w:div w:id="116655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364630">
              <w:marLeft w:val="0"/>
              <w:marRight w:val="0"/>
              <w:marTop w:val="120"/>
              <w:marBottom w:val="0"/>
              <w:divBdr>
                <w:top w:val="none" w:sz="0" w:space="0" w:color="auto"/>
                <w:left w:val="none" w:sz="0" w:space="0" w:color="auto"/>
                <w:bottom w:val="none" w:sz="0" w:space="0" w:color="auto"/>
                <w:right w:val="none" w:sz="0" w:space="0" w:color="auto"/>
              </w:divBdr>
            </w:div>
          </w:divsChild>
        </w:div>
        <w:div w:id="1927765492">
          <w:marLeft w:val="0"/>
          <w:marRight w:val="0"/>
          <w:marTop w:val="0"/>
          <w:marBottom w:val="0"/>
          <w:divBdr>
            <w:top w:val="none" w:sz="0" w:space="0" w:color="auto"/>
            <w:left w:val="none" w:sz="0" w:space="0" w:color="auto"/>
            <w:bottom w:val="none" w:sz="0" w:space="0" w:color="auto"/>
            <w:right w:val="none" w:sz="0" w:space="0" w:color="auto"/>
          </w:divBdr>
          <w:divsChild>
            <w:div w:id="1033115544">
              <w:marLeft w:val="0"/>
              <w:marRight w:val="0"/>
              <w:marTop w:val="0"/>
              <w:marBottom w:val="0"/>
              <w:divBdr>
                <w:top w:val="none" w:sz="0" w:space="0" w:color="auto"/>
                <w:left w:val="none" w:sz="0" w:space="0" w:color="auto"/>
                <w:bottom w:val="none" w:sz="0" w:space="0" w:color="auto"/>
                <w:right w:val="none" w:sz="0" w:space="0" w:color="auto"/>
              </w:divBdr>
              <w:divsChild>
                <w:div w:id="1306735698">
                  <w:marLeft w:val="0"/>
                  <w:marRight w:val="0"/>
                  <w:marTop w:val="0"/>
                  <w:marBottom w:val="0"/>
                  <w:divBdr>
                    <w:top w:val="none" w:sz="0" w:space="0" w:color="auto"/>
                    <w:left w:val="none" w:sz="0" w:space="0" w:color="auto"/>
                    <w:bottom w:val="none" w:sz="0" w:space="0" w:color="auto"/>
                    <w:right w:val="none" w:sz="0" w:space="0" w:color="auto"/>
                  </w:divBdr>
                  <w:divsChild>
                    <w:div w:id="170940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172445">
              <w:marLeft w:val="0"/>
              <w:marRight w:val="0"/>
              <w:marTop w:val="120"/>
              <w:marBottom w:val="0"/>
              <w:divBdr>
                <w:top w:val="none" w:sz="0" w:space="0" w:color="auto"/>
                <w:left w:val="none" w:sz="0" w:space="0" w:color="auto"/>
                <w:bottom w:val="none" w:sz="0" w:space="0" w:color="auto"/>
                <w:right w:val="none" w:sz="0" w:space="0" w:color="auto"/>
              </w:divBdr>
            </w:div>
          </w:divsChild>
        </w:div>
        <w:div w:id="1924298276">
          <w:marLeft w:val="0"/>
          <w:marRight w:val="0"/>
          <w:marTop w:val="0"/>
          <w:marBottom w:val="0"/>
          <w:divBdr>
            <w:top w:val="none" w:sz="0" w:space="0" w:color="auto"/>
            <w:left w:val="none" w:sz="0" w:space="0" w:color="auto"/>
            <w:bottom w:val="none" w:sz="0" w:space="0" w:color="auto"/>
            <w:right w:val="none" w:sz="0" w:space="0" w:color="auto"/>
          </w:divBdr>
          <w:divsChild>
            <w:div w:id="2026517886">
              <w:marLeft w:val="0"/>
              <w:marRight w:val="0"/>
              <w:marTop w:val="0"/>
              <w:marBottom w:val="0"/>
              <w:divBdr>
                <w:top w:val="none" w:sz="0" w:space="0" w:color="auto"/>
                <w:left w:val="none" w:sz="0" w:space="0" w:color="auto"/>
                <w:bottom w:val="none" w:sz="0" w:space="0" w:color="auto"/>
                <w:right w:val="none" w:sz="0" w:space="0" w:color="auto"/>
              </w:divBdr>
              <w:divsChild>
                <w:div w:id="1513690373">
                  <w:marLeft w:val="0"/>
                  <w:marRight w:val="0"/>
                  <w:marTop w:val="0"/>
                  <w:marBottom w:val="0"/>
                  <w:divBdr>
                    <w:top w:val="none" w:sz="0" w:space="0" w:color="auto"/>
                    <w:left w:val="none" w:sz="0" w:space="0" w:color="auto"/>
                    <w:bottom w:val="none" w:sz="0" w:space="0" w:color="auto"/>
                    <w:right w:val="none" w:sz="0" w:space="0" w:color="auto"/>
                  </w:divBdr>
                  <w:divsChild>
                    <w:div w:id="28261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243193">
              <w:marLeft w:val="0"/>
              <w:marRight w:val="0"/>
              <w:marTop w:val="120"/>
              <w:marBottom w:val="0"/>
              <w:divBdr>
                <w:top w:val="none" w:sz="0" w:space="0" w:color="auto"/>
                <w:left w:val="none" w:sz="0" w:space="0" w:color="auto"/>
                <w:bottom w:val="none" w:sz="0" w:space="0" w:color="auto"/>
                <w:right w:val="none" w:sz="0" w:space="0" w:color="auto"/>
              </w:divBdr>
            </w:div>
          </w:divsChild>
        </w:div>
        <w:div w:id="636107844">
          <w:marLeft w:val="0"/>
          <w:marRight w:val="0"/>
          <w:marTop w:val="0"/>
          <w:marBottom w:val="0"/>
          <w:divBdr>
            <w:top w:val="none" w:sz="0" w:space="0" w:color="auto"/>
            <w:left w:val="none" w:sz="0" w:space="0" w:color="auto"/>
            <w:bottom w:val="none" w:sz="0" w:space="0" w:color="auto"/>
            <w:right w:val="none" w:sz="0" w:space="0" w:color="auto"/>
          </w:divBdr>
          <w:divsChild>
            <w:div w:id="1507935708">
              <w:marLeft w:val="0"/>
              <w:marRight w:val="0"/>
              <w:marTop w:val="0"/>
              <w:marBottom w:val="0"/>
              <w:divBdr>
                <w:top w:val="none" w:sz="0" w:space="0" w:color="auto"/>
                <w:left w:val="none" w:sz="0" w:space="0" w:color="auto"/>
                <w:bottom w:val="none" w:sz="0" w:space="0" w:color="auto"/>
                <w:right w:val="none" w:sz="0" w:space="0" w:color="auto"/>
              </w:divBdr>
              <w:divsChild>
                <w:div w:id="341973830">
                  <w:marLeft w:val="0"/>
                  <w:marRight w:val="0"/>
                  <w:marTop w:val="0"/>
                  <w:marBottom w:val="0"/>
                  <w:divBdr>
                    <w:top w:val="none" w:sz="0" w:space="0" w:color="auto"/>
                    <w:left w:val="none" w:sz="0" w:space="0" w:color="auto"/>
                    <w:bottom w:val="none" w:sz="0" w:space="0" w:color="auto"/>
                    <w:right w:val="none" w:sz="0" w:space="0" w:color="auto"/>
                  </w:divBdr>
                  <w:divsChild>
                    <w:div w:id="1776443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758567">
      <w:marLeft w:val="0"/>
      <w:marRight w:val="0"/>
      <w:marTop w:val="0"/>
      <w:marBottom w:val="0"/>
      <w:divBdr>
        <w:top w:val="none" w:sz="0" w:space="0" w:color="auto"/>
        <w:left w:val="none" w:sz="0" w:space="0" w:color="auto"/>
        <w:bottom w:val="none" w:sz="0" w:space="0" w:color="auto"/>
        <w:right w:val="none" w:sz="0" w:space="0" w:color="auto"/>
      </w:divBdr>
    </w:div>
    <w:div w:id="1761758568">
      <w:marLeft w:val="0"/>
      <w:marRight w:val="0"/>
      <w:marTop w:val="0"/>
      <w:marBottom w:val="0"/>
      <w:divBdr>
        <w:top w:val="none" w:sz="0" w:space="0" w:color="auto"/>
        <w:left w:val="none" w:sz="0" w:space="0" w:color="auto"/>
        <w:bottom w:val="none" w:sz="0" w:space="0" w:color="auto"/>
        <w:right w:val="none" w:sz="0" w:space="0" w:color="auto"/>
      </w:divBdr>
    </w:div>
    <w:div w:id="176175856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iblioclu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FFB28-4EA2-4951-9D19-71F1FAFA5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1367</TotalTime>
  <Pages>1</Pages>
  <Words>4058</Words>
  <Characters>23134</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Левина Екатерина Дмитриевна</dc:creator>
  <cp:keywords/>
  <dc:description/>
  <cp:lastModifiedBy>Борисова Екатерина Владимировна</cp:lastModifiedBy>
  <cp:revision>47</cp:revision>
  <cp:lastPrinted>2021-12-24T11:40:00Z</cp:lastPrinted>
  <dcterms:created xsi:type="dcterms:W3CDTF">2021-12-08T17:02:00Z</dcterms:created>
  <dcterms:modified xsi:type="dcterms:W3CDTF">2024-04-22T07:36:00Z</dcterms:modified>
</cp:coreProperties>
</file>